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77777777" w:rsidR="004C05F1" w:rsidRPr="007F35FA" w:rsidRDefault="004C05F1" w:rsidP="00FF7069">
            <w:pPr>
              <w:rPr>
                <w:rFonts w:ascii="Arial" w:hAnsi="Arial" w:cs="Arial"/>
                <w:kern w:val="2"/>
                <w:sz w:val="20"/>
              </w:rPr>
            </w:pP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shd w:val="clear" w:color="auto" w:fill="auto"/>
            <w:vAlign w:val="center"/>
          </w:tcPr>
          <w:p w14:paraId="396CD897" w14:textId="77777777" w:rsidR="004C05F1" w:rsidRPr="007F35FA" w:rsidRDefault="0041712F"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showingPlcHd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4C05F1" w:rsidRPr="007F35FA">
                  <w:rPr>
                    <w:rStyle w:val="PlaceholderText"/>
                    <w:rFonts w:ascii="Arial" w:eastAsiaTheme="minorHAnsi" w:hAnsi="Arial" w:cs="Arial"/>
                    <w:color w:val="FF0000"/>
                    <w:sz w:val="20"/>
                  </w:rPr>
                  <w:t>Pasirinkite elementą.</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shd w:val="clear" w:color="auto" w:fill="auto"/>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shd w:val="clear" w:color="auto" w:fill="auto"/>
            <w:vAlign w:val="center"/>
          </w:tcPr>
          <w:p w14:paraId="6A583061" w14:textId="77777777" w:rsidR="004C05F1" w:rsidRPr="007F35FA" w:rsidRDefault="0041712F"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showingPlcHd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4C05F1" w:rsidRPr="007F35FA">
                  <w:rPr>
                    <w:rStyle w:val="PlaceholderText"/>
                    <w:rFonts w:ascii="Arial" w:eastAsiaTheme="minorHAnsi" w:hAnsi="Arial" w:cs="Arial"/>
                    <w:color w:val="FF0000"/>
                    <w:sz w:val="20"/>
                  </w:rPr>
                  <w:t>Pasirinkite elementą.</w:t>
                </w:r>
              </w:sdtContent>
            </w:sdt>
            <w:r w:rsidR="004C05F1" w:rsidRPr="007F35FA">
              <w:rPr>
                <w:rFonts w:ascii="Arial" w:hAnsi="Arial" w:cs="Arial"/>
                <w:kern w:val="2"/>
                <w:sz w:val="20"/>
              </w:rPr>
              <w:t xml:space="preserve"> </w:t>
            </w:r>
            <w:r w:rsidR="004C05F1" w:rsidRPr="007F35FA">
              <w:rPr>
                <w:rFonts w:ascii="Arial" w:hAnsi="Arial" w:cs="Arial"/>
                <w:color w:val="4472C4"/>
                <w:kern w:val="2"/>
                <w:sz w:val="20"/>
              </w:rPr>
              <w:t>[...]</w:t>
            </w:r>
            <w:r w:rsidR="004C05F1" w:rsidRPr="007F35FA">
              <w:rPr>
                <w:rFonts w:ascii="Arial" w:hAnsi="Arial" w:cs="Arial"/>
                <w:kern w:val="2"/>
                <w:sz w:val="20"/>
              </w:rPr>
              <w:t xml:space="preserve"> </w:t>
            </w:r>
            <w:sdt>
              <w:sdtPr>
                <w:rPr>
                  <w:rFonts w:ascii="Arial" w:hAnsi="Arial" w:cs="Arial"/>
                  <w:kern w:val="2"/>
                  <w:sz w:val="20"/>
                </w:rPr>
                <w:id w:val="1404187676"/>
                <w:placeholder>
                  <w:docPart w:val="101778F32AFA4D70B8CF34E9461F07F8"/>
                </w:placeholder>
                <w:showingPlcHdr/>
                <w:dropDownList>
                  <w:listItem w:value="Pasirinkite elementą."/>
                  <w:listItem w:displayText="mėnesį." w:value="mėnesį."/>
                  <w:listItem w:displayText="mėnesius." w:value="mėnesius."/>
                </w:dropDownList>
              </w:sdtPr>
              <w:sdtEndPr/>
              <w:sdtContent>
                <w:r w:rsidR="004C05F1" w:rsidRPr="007F35FA">
                  <w:rPr>
                    <w:rStyle w:val="PlaceholderText"/>
                    <w:rFonts w:ascii="Arial" w:eastAsiaTheme="minorHAnsi" w:hAnsi="Arial" w:cs="Arial"/>
                    <w:color w:val="FF0000"/>
                    <w:sz w:val="20"/>
                  </w:rPr>
                  <w:t>Pasirinkite elementą.</w:t>
                </w:r>
              </w:sdtContent>
            </w:sdt>
          </w:p>
          <w:p w14:paraId="5444E18A" w14:textId="77777777" w:rsidR="004C05F1" w:rsidRPr="007F35FA" w:rsidRDefault="004C05F1" w:rsidP="00FF7069">
            <w:pPr>
              <w:spacing w:line="276" w:lineRule="auto"/>
              <w:jc w:val="both"/>
              <w:rPr>
                <w:rFonts w:ascii="Arial" w:hAnsi="Arial" w:cs="Arial"/>
                <w:kern w:val="2"/>
                <w:sz w:val="20"/>
              </w:rPr>
            </w:pPr>
          </w:p>
          <w:p w14:paraId="718D3EF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Bendras Prekių tiekimo terminas: </w:t>
            </w:r>
            <w:r w:rsidRPr="007F35FA">
              <w:rPr>
                <w:rFonts w:ascii="Arial" w:hAnsi="Arial" w:cs="Arial"/>
                <w:color w:val="4472C4"/>
                <w:kern w:val="2"/>
                <w:sz w:val="20"/>
              </w:rPr>
              <w:t>[...]</w:t>
            </w:r>
            <w:r w:rsidRPr="007F35FA">
              <w:rPr>
                <w:rFonts w:ascii="Arial" w:hAnsi="Arial" w:cs="Arial"/>
                <w:kern w:val="2"/>
                <w:sz w:val="20"/>
              </w:rPr>
              <w:t xml:space="preserve"> </w:t>
            </w:r>
            <w:sdt>
              <w:sdtPr>
                <w:rPr>
                  <w:rFonts w:ascii="Arial" w:hAnsi="Arial" w:cs="Arial"/>
                  <w:kern w:val="2"/>
                  <w:sz w:val="20"/>
                </w:rPr>
                <w:id w:val="1734727085"/>
                <w:placeholder>
                  <w:docPart w:val="1A8A645B71D24C34A37760B568148C57"/>
                </w:placeholder>
                <w:showingPlcHdr/>
                <w:dropDownList>
                  <w:listItem w:value="Pasirinkite elementą."/>
                  <w:listItem w:displayText="punktas netaikomas." w:value="punktas netaikomas."/>
                  <w:listItem w:displayText="mėnesių." w:value="mėnesių."/>
                  <w:listItem w:displayText="mėnesiai." w:value="mėnesiai."/>
                </w:dropDownList>
              </w:sdtPr>
              <w:sdtEndPr/>
              <w:sdtContent>
                <w:r w:rsidRPr="007F35FA">
                  <w:rPr>
                    <w:rStyle w:val="PlaceholderText"/>
                    <w:rFonts w:ascii="Arial" w:eastAsiaTheme="minorHAnsi" w:hAnsi="Arial" w:cs="Arial"/>
                    <w:color w:val="FF0000"/>
                    <w:sz w:val="20"/>
                  </w:rPr>
                  <w:t>Pasirinkite elementą.</w:t>
                </w:r>
              </w:sdtContent>
            </w:sdt>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5.1. Sutarčiai taikomas kainos apskaičiavimo būdas</w:t>
            </w:r>
          </w:p>
        </w:tc>
        <w:tc>
          <w:tcPr>
            <w:tcW w:w="7337" w:type="dxa"/>
            <w:gridSpan w:val="2"/>
            <w:shd w:val="clear" w:color="auto" w:fill="auto"/>
            <w:vAlign w:val="center"/>
          </w:tcPr>
          <w:sdt>
            <w:sdtPr>
              <w:rPr>
                <w:rFonts w:ascii="Arial" w:hAnsi="Arial" w:cs="Arial"/>
                <w:color w:val="4472C4"/>
                <w:kern w:val="2"/>
                <w:sz w:val="20"/>
              </w:rPr>
              <w:id w:val="-1221673310"/>
              <w:placeholder>
                <w:docPart w:val="D88EC65A1B734EA288AD7DB3FB8EDD4B"/>
              </w:placeholder>
              <w:showingPlcHd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77777777" w:rsidR="004C05F1" w:rsidRPr="007F35FA" w:rsidRDefault="004C05F1" w:rsidP="00FF7069">
                <w:pPr>
                  <w:spacing w:line="276" w:lineRule="auto"/>
                  <w:jc w:val="both"/>
                  <w:rPr>
                    <w:rFonts w:ascii="Arial" w:hAnsi="Arial" w:cs="Arial"/>
                    <w:color w:val="4472C4"/>
                    <w:kern w:val="2"/>
                    <w:sz w:val="20"/>
                  </w:rPr>
                </w:pPr>
                <w:r w:rsidRPr="007F35FA">
                  <w:rPr>
                    <w:rStyle w:val="PlaceholderText"/>
                    <w:rFonts w:ascii="Arial" w:eastAsiaTheme="minorHAnsi" w:hAnsi="Arial" w:cs="Arial"/>
                    <w:color w:val="FF0000"/>
                    <w:sz w:val="20"/>
                  </w:rPr>
                  <w:t>Pasirinkite elementą.</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shd w:val="clear" w:color="auto" w:fill="auto"/>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showingPlcHd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eastAsiaTheme="minorHAnsi" w:hAnsi="Arial" w:cs="Arial"/>
                    <w:color w:val="FF0000"/>
                    <w:sz w:val="20"/>
                  </w:rPr>
                  <w:t>Pasirinkite elementą.</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151C0AC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p w14:paraId="6FD5BD5E" w14:textId="77777777" w:rsidR="004C05F1" w:rsidRPr="007F35FA" w:rsidRDefault="004C05F1" w:rsidP="00FF7069">
            <w:pPr>
              <w:spacing w:line="276" w:lineRule="auto"/>
              <w:jc w:val="both"/>
              <w:rPr>
                <w:rFonts w:ascii="Arial" w:hAnsi="Arial" w:cs="Arial"/>
                <w:i/>
                <w:iCs/>
                <w:color w:val="0070C0"/>
                <w:kern w:val="2"/>
                <w:sz w:val="20"/>
              </w:rPr>
            </w:pPr>
            <w:r w:rsidRPr="007F35FA">
              <w:rPr>
                <w:rFonts w:ascii="Arial" w:hAnsi="Arial" w:cs="Arial"/>
                <w:i/>
                <w:iCs/>
                <w:color w:val="0070C0"/>
                <w:kern w:val="2"/>
                <w:sz w:val="20"/>
              </w:rPr>
              <w:t>Jei netaikoma, visą žemiau esantį tekstą ištrinti:</w:t>
            </w:r>
          </w:p>
          <w:p w14:paraId="75CEB9E1" w14:textId="77777777"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5.3.1.2. </w:t>
            </w:r>
            <w:sdt>
              <w:sdtPr>
                <w:rPr>
                  <w:rFonts w:ascii="Arial" w:hAnsi="Arial" w:cs="Arial"/>
                  <w:kern w:val="2"/>
                  <w:sz w:val="20"/>
                </w:rPr>
                <w:id w:val="2068139690"/>
                <w:placeholder>
                  <w:docPart w:val="295CF799213442A0B66F454E3B110BA0"/>
                </w:placeholder>
                <w:dropDownList>
                  <w:listItem w:value="Pasirinkite elementą."/>
                  <w:listItem w:displayText="dėl kainų lygio pokyčio:" w:value="dėl kainų lygio pokyčio:"/>
                  <w:listItem w:displayText="Punktas ir 5.3.1.2.1 - 5.3.1.2.10 papunkčiai netaikomi. " w:value="Punktas ir 5.3.1.2.1 - 5.3.1.2.10 papunkčiai netaikomi. "/>
                </w:dropDownList>
              </w:sdtPr>
              <w:sdtEndPr/>
              <w:sdtContent>
                <w:r w:rsidRPr="007F35FA">
                  <w:rPr>
                    <w:rFonts w:ascii="Arial" w:hAnsi="Arial" w:cs="Arial"/>
                    <w:kern w:val="2"/>
                    <w:sz w:val="20"/>
                  </w:rPr>
                  <w:t>dėl kainų lygio pokyčio:</w:t>
                </w:r>
              </w:sdtContent>
            </w:sdt>
          </w:p>
          <w:p w14:paraId="16BDDAF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0C85CA5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3B01D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165D5D8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6DA1E1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8C169F1"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5.3.1.2.6. </w:t>
            </w:r>
            <w:r w:rsidRPr="007F35FA">
              <w:rPr>
                <w:rFonts w:ascii="Arial" w:hAnsi="Arial" w:cs="Arial"/>
                <w:kern w:val="2"/>
                <w:sz w:val="20"/>
                <w:shd w:val="clear" w:color="auto" w:fill="FFFFFF"/>
              </w:rPr>
              <w:t>Nauja Sutarties kaina / įkainiai apskaičiuojami pagal žemiau pateiktą formulę:</w:t>
            </w:r>
          </w:p>
          <w:p w14:paraId="3F0A199E" w14:textId="77777777" w:rsidR="004C05F1" w:rsidRPr="007F35FA" w:rsidRDefault="004C05F1" w:rsidP="00FF7069">
            <w:pPr>
              <w:spacing w:line="276" w:lineRule="auto"/>
              <w:jc w:val="both"/>
              <w:rPr>
                <w:rFonts w:ascii="Arial" w:hAnsi="Arial" w:cs="Arial"/>
                <w:kern w:val="2"/>
                <w:sz w:val="20"/>
                <w:shd w:val="clear" w:color="auto" w:fill="FFFFFF"/>
              </w:rPr>
            </w:pPr>
          </w:p>
          <w:p w14:paraId="01859ECA" w14:textId="77777777" w:rsidR="004C05F1" w:rsidRPr="007F35FA" w:rsidRDefault="0041712F" w:rsidP="00FF706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C05F1" w:rsidRPr="007F35FA">
              <w:rPr>
                <w:rFonts w:ascii="Arial" w:hAnsi="Arial" w:cs="Arial"/>
                <w:kern w:val="2"/>
                <w:sz w:val="20"/>
              </w:rPr>
              <w:t>, kur a – kaina / įkainis (Eur be PVM) (jei peržiūra jau buvo atlikta, tai po paskutinio perskaičiavimo)</w:t>
            </w:r>
          </w:p>
          <w:p w14:paraId="7E295D6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a</w:t>
            </w:r>
            <w:r w:rsidRPr="007F35FA">
              <w:rPr>
                <w:rFonts w:ascii="Arial" w:hAnsi="Arial" w:cs="Arial"/>
                <w:kern w:val="2"/>
                <w:sz w:val="20"/>
                <w:vertAlign w:val="subscript"/>
              </w:rPr>
              <w:t>1</w:t>
            </w:r>
            <w:r w:rsidRPr="007F35FA">
              <w:rPr>
                <w:rFonts w:ascii="Arial" w:hAnsi="Arial" w:cs="Arial"/>
                <w:kern w:val="2"/>
                <w:sz w:val="20"/>
              </w:rPr>
              <w:t xml:space="preserve"> – perskaičiuota (pakeista) kaina / įkainis (Eur be PVM)</w:t>
            </w:r>
          </w:p>
          <w:p w14:paraId="13F2520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lastRenderedPageBreak/>
              <w:t>k – pagal vartotojų kainų indeksą (indeksas: „Vartojimo prekės ir paslaugos“) apskaičiuotas Vartojimo prekių ir paslaugų kainų pokytis (padidėjimas arba sumažėjimas) (%). „k“ reikšmė skaičiuojama pagal formulę:</w:t>
            </w:r>
          </w:p>
          <w:p w14:paraId="5242A34C" w14:textId="77777777" w:rsidR="004C05F1" w:rsidRPr="007F35FA" w:rsidRDefault="004C05F1" w:rsidP="00FF706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7F35FA">
              <w:rPr>
                <w:rFonts w:ascii="Arial" w:hAnsi="Arial" w:cs="Arial"/>
                <w:kern w:val="2"/>
                <w:sz w:val="20"/>
              </w:rPr>
              <w:t>, (proc.) kur</w:t>
            </w:r>
          </w:p>
          <w:p w14:paraId="617F8DFF" w14:textId="77777777" w:rsidR="004C05F1" w:rsidRPr="007F35FA" w:rsidRDefault="004C05F1" w:rsidP="00FF7069">
            <w:pPr>
              <w:spacing w:line="276" w:lineRule="auto"/>
              <w:jc w:val="both"/>
              <w:textAlignment w:val="baseline"/>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naujausias</w:t>
            </w:r>
            <w:proofErr w:type="spellEnd"/>
            <w:r w:rsidRPr="007F35FA">
              <w:rPr>
                <w:rFonts w:ascii="Arial" w:hAnsi="Arial" w:cs="Arial"/>
                <w:kern w:val="2"/>
                <w:sz w:val="20"/>
              </w:rPr>
              <w:t xml:space="preserve"> – kreipimosi dėl kainos / įkainių peržiūros išsiuntimo kitai šaliai dieną paskelbtas naujausias „Vartojimo prekės ir paslaugos“ indeksas.</w:t>
            </w:r>
          </w:p>
          <w:p w14:paraId="75776559" w14:textId="77777777" w:rsidR="004C05F1" w:rsidRPr="007F35FA" w:rsidRDefault="004C05F1" w:rsidP="00FF7069">
            <w:pPr>
              <w:spacing w:line="276" w:lineRule="auto"/>
              <w:jc w:val="both"/>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pradžia</w:t>
            </w:r>
            <w:proofErr w:type="spellEnd"/>
            <w:r w:rsidRPr="007F35FA">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77EEE3" w14:textId="77777777" w:rsidR="004C05F1" w:rsidRPr="007F35FA" w:rsidRDefault="004C05F1" w:rsidP="00FF7069">
            <w:pPr>
              <w:spacing w:line="276" w:lineRule="auto"/>
              <w:jc w:val="both"/>
              <w:rPr>
                <w:rFonts w:ascii="Arial" w:hAnsi="Arial" w:cs="Arial"/>
                <w:kern w:val="2"/>
                <w:sz w:val="20"/>
              </w:rPr>
            </w:pPr>
          </w:p>
          <w:p w14:paraId="14142F24"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5.3.1.2.7. </w:t>
            </w:r>
            <w:r w:rsidRPr="007F35FA">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F35FA">
              <w:rPr>
                <w:rFonts w:ascii="Arial" w:hAnsi="Arial" w:cs="Arial"/>
                <w:kern w:val="2"/>
                <w:sz w:val="20"/>
                <w:shd w:val="clear" w:color="auto" w:fill="FFFFFF"/>
                <w:vertAlign w:val="subscript"/>
              </w:rPr>
              <w:t>1</w:t>
            </w:r>
            <w:r w:rsidRPr="007F35FA">
              <w:rPr>
                <w:rFonts w:ascii="Arial" w:hAnsi="Arial" w:cs="Arial"/>
                <w:kern w:val="2"/>
                <w:sz w:val="20"/>
                <w:shd w:val="clear" w:color="auto" w:fill="FFFFFF"/>
              </w:rPr>
              <w:t>“ suapvalinamas iki dviejų</w:t>
            </w:r>
            <w:r w:rsidRPr="007F35FA">
              <w:rPr>
                <w:rFonts w:ascii="Arial" w:hAnsi="Arial" w:cs="Arial"/>
                <w:b/>
                <w:bCs/>
                <w:kern w:val="2"/>
                <w:sz w:val="20"/>
                <w:shd w:val="clear" w:color="auto" w:fill="FFFFFF"/>
              </w:rPr>
              <w:t xml:space="preserve"> </w:t>
            </w:r>
            <w:r w:rsidRPr="007F35FA">
              <w:rPr>
                <w:rFonts w:ascii="Arial" w:hAnsi="Arial" w:cs="Arial"/>
                <w:kern w:val="2"/>
                <w:sz w:val="20"/>
                <w:shd w:val="clear" w:color="auto" w:fill="FFFFFF"/>
              </w:rPr>
              <w:t>skaitmenų po kablelio.</w:t>
            </w:r>
          </w:p>
          <w:p w14:paraId="65614627"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FCD35D9"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5.3.1.2.9. </w:t>
            </w:r>
            <w:r w:rsidRPr="007F35FA">
              <w:rPr>
                <w:rFonts w:ascii="Arial" w:hAnsi="Arial" w:cs="Arial"/>
                <w:kern w:val="2"/>
                <w:sz w:val="20"/>
                <w:shd w:val="clear" w:color="auto" w:fill="FFFFFF"/>
              </w:rPr>
              <w:t>Susitarimas turi būti sudarytas per 30 (trisdešimt) dienų nuo Šalies pateikto tinkamo prašymo perskaičiuoti S</w:t>
            </w:r>
            <w:r w:rsidRPr="007F35FA">
              <w:rPr>
                <w:rFonts w:ascii="Arial" w:hAnsi="Arial" w:cs="Arial"/>
                <w:kern w:val="2"/>
                <w:sz w:val="20"/>
              </w:rPr>
              <w:t xml:space="preserve">utarties </w:t>
            </w:r>
            <w:r w:rsidRPr="007F35FA">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5E97A8BC" w14:textId="77777777" w:rsidR="004C05F1" w:rsidRPr="007F35FA" w:rsidRDefault="004C05F1" w:rsidP="00FF7069">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2.10. Sutarties kaina / įkainiai neperskaičiuojami, jei Sutarties kainodara kintamas įkainis arba vykdymo išlaidų atlyginimas.</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5DB7A2A5" w14:textId="77777777"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showingPlcHdr/>
                <w:dropDownList>
                  <w:listItem w:value="Pasirinkite elementą."/>
                  <w:listItem w:displayText="Punktas netaikomas." w:value="Punktas netaikomas."/>
                  <w:listItem w:displayText="Punktas taikomas." w:value="Punktas taikomas."/>
                </w:dropDownList>
              </w:sdtPr>
              <w:sdtEndPr/>
              <w:sdtContent>
                <w:r w:rsidRPr="007F35FA">
                  <w:rPr>
                    <w:rStyle w:val="PlaceholderText"/>
                    <w:rFonts w:ascii="Arial" w:hAnsi="Arial" w:cs="Arial"/>
                    <w:color w:val="FF0000"/>
                    <w:sz w:val="20"/>
                  </w:rPr>
                  <w:t>Pasirinkite elementą.</w:t>
                </w:r>
              </w:sdtContent>
            </w:sdt>
          </w:p>
          <w:p w14:paraId="68E76982" w14:textId="77777777" w:rsidR="004C05F1" w:rsidRPr="007F35FA" w:rsidRDefault="004C05F1" w:rsidP="00FF7069">
            <w:pPr>
              <w:spacing w:line="276" w:lineRule="auto"/>
              <w:jc w:val="both"/>
              <w:rPr>
                <w:rFonts w:ascii="Arial" w:hAnsi="Arial" w:cs="Arial"/>
                <w:i/>
                <w:iCs/>
                <w:color w:val="0070C0"/>
                <w:kern w:val="2"/>
                <w:sz w:val="20"/>
              </w:rPr>
            </w:pPr>
            <w:r w:rsidRPr="007F35FA">
              <w:rPr>
                <w:rFonts w:ascii="Arial" w:hAnsi="Arial" w:cs="Arial"/>
                <w:i/>
                <w:iCs/>
                <w:color w:val="0070C0"/>
                <w:kern w:val="2"/>
                <w:sz w:val="20"/>
              </w:rPr>
              <w:t>Jei punktas netaikomas, visą žemiau esantį tekstą ištrinti:</w:t>
            </w:r>
          </w:p>
          <w:p w14:paraId="10C78AB4" w14:textId="77777777" w:rsidR="004C05F1" w:rsidRPr="007F35FA" w:rsidRDefault="004C05F1" w:rsidP="00FF7069">
            <w:pPr>
              <w:spacing w:line="276" w:lineRule="auto"/>
              <w:jc w:val="both"/>
              <w:rPr>
                <w:rFonts w:ascii="Arial" w:hAnsi="Arial" w:cs="Arial"/>
                <w:color w:val="000000" w:themeColor="text1"/>
                <w:kern w:val="2"/>
                <w:sz w:val="20"/>
              </w:rPr>
            </w:pPr>
            <w:r w:rsidRPr="007F35FA">
              <w:rPr>
                <w:rFonts w:ascii="Arial" w:hAnsi="Arial" w:cs="Arial"/>
                <w:kern w:val="2"/>
                <w:sz w:val="20"/>
              </w:rPr>
              <w:t>5.4.</w:t>
            </w:r>
            <w:r w:rsidRPr="007F35FA">
              <w:rPr>
                <w:rFonts w:ascii="Arial" w:hAnsi="Arial" w:cs="Arial"/>
                <w:color w:val="000000" w:themeColor="text1"/>
                <w:kern w:val="2"/>
                <w:sz w:val="20"/>
              </w:rPr>
              <w:t>1. Pirkėjas numato galimybę įsigyti Sutartimi įsigyjamų Prekių sąraše nenurodytų, tačiau su pirkimo objektu susijusių Prekių (toliau – Nenumatytos prekės) neviršijant 10 (dešimt) proc. Pradinės Sutarties vertės (jos nedidinant).</w:t>
            </w:r>
          </w:p>
          <w:p w14:paraId="5220D32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5.4.</w:t>
            </w:r>
            <w:r w:rsidRPr="007F35FA">
              <w:rPr>
                <w:rFonts w:ascii="Arial" w:hAnsi="Arial" w:cs="Arial"/>
                <w:color w:val="000000" w:themeColor="text1"/>
                <w:kern w:val="2"/>
                <w:sz w:val="20"/>
              </w:rPr>
              <w:t xml:space="preserve">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w:t>
            </w:r>
            <w:r w:rsidRPr="007F35FA">
              <w:rPr>
                <w:rFonts w:ascii="Arial" w:hAnsi="Arial" w:cs="Arial"/>
                <w:color w:val="000000" w:themeColor="text1"/>
                <w:kern w:val="2"/>
                <w:sz w:val="20"/>
              </w:rPr>
              <w:lastRenderedPageBreak/>
              <w:t>sumažinti Nenumatytų prekių kainos iki rinkos kainos, Pirkėjas pasilieka teisę Nenumatytas prekes įsigyti atskiru pirkimu.)</w:t>
            </w: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5.5. Atsiskaitymo su Tiekėju terminas ir tvarka</w:t>
            </w:r>
          </w:p>
        </w:tc>
        <w:tc>
          <w:tcPr>
            <w:tcW w:w="7337" w:type="dxa"/>
            <w:gridSpan w:val="2"/>
            <w:shd w:val="clear" w:color="auto" w:fill="auto"/>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77777777"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showingPlcHd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Pr="006E42EB">
                  <w:rPr>
                    <w:rFonts w:ascii="Arial" w:hAnsi="Arial" w:cs="Arial"/>
                    <w:color w:val="FF0000"/>
                    <w:kern w:val="2"/>
                    <w:sz w:val="20"/>
                  </w:rPr>
                  <w:t>Pasirinkite elementą.</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showingPlcHd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shd w:val="clear" w:color="auto" w:fill="auto"/>
                <w:vAlign w:val="center"/>
              </w:tcPr>
              <w:p w14:paraId="69F8081A" w14:textId="77777777" w:rsidR="004C05F1" w:rsidRPr="007F35FA" w:rsidRDefault="004C05F1" w:rsidP="00FF7069">
                <w:pPr>
                  <w:spacing w:line="276" w:lineRule="auto"/>
                  <w:jc w:val="both"/>
                  <w:rPr>
                    <w:rFonts w:ascii="Arial" w:hAnsi="Arial" w:cs="Arial"/>
                    <w:color w:val="000000"/>
                    <w:kern w:val="2"/>
                    <w:sz w:val="20"/>
                    <w:shd w:val="clear" w:color="auto" w:fill="FFFFFF"/>
                  </w:rPr>
                </w:pPr>
                <w:r w:rsidRPr="007F35FA">
                  <w:rPr>
                    <w:rStyle w:val="PlaceholderText"/>
                    <w:rFonts w:ascii="Arial" w:hAnsi="Arial" w:cs="Arial"/>
                    <w:color w:val="FF0000"/>
                    <w:sz w:val="20"/>
                  </w:rPr>
                  <w:t>Pasirinkite elementą.</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showingPlcHd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shd w:val="clear" w:color="auto" w:fill="auto"/>
                <w:vAlign w:val="center"/>
              </w:tcPr>
              <w:p w14:paraId="7754869B"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shd w:val="clear" w:color="auto" w:fill="auto"/>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shd w:val="clear" w:color="auto" w:fill="auto"/>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shd w:val="clear" w:color="auto" w:fill="auto"/>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shd w:val="clear" w:color="auto" w:fill="auto"/>
            <w:vAlign w:val="center"/>
          </w:tcPr>
          <w:sdt>
            <w:sdtPr>
              <w:rPr>
                <w:rFonts w:ascii="Arial" w:hAnsi="Arial" w:cs="Arial"/>
                <w:kern w:val="2"/>
                <w:sz w:val="20"/>
              </w:rPr>
              <w:id w:val="1937243711"/>
              <w:placeholder>
                <w:docPart w:val="5B77A1D89BB441D8A53BA72F3ED87DE6"/>
              </w:placeholder>
              <w:showingPlcHd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5109B8" w:rsidRPr="007F35FA" w14:paraId="77171248" w14:textId="77777777" w:rsidTr="00FF7069">
        <w:trPr>
          <w:trHeight w:val="300"/>
        </w:trPr>
        <w:tc>
          <w:tcPr>
            <w:tcW w:w="2864" w:type="dxa"/>
            <w:gridSpan w:val="2"/>
            <w:shd w:val="clear" w:color="auto" w:fill="auto"/>
            <w:vAlign w:val="center"/>
          </w:tcPr>
          <w:p w14:paraId="4489299A" w14:textId="247B20AD" w:rsidR="005109B8" w:rsidRPr="00AE11B8" w:rsidRDefault="00066410" w:rsidP="00187249">
            <w:pPr>
              <w:spacing w:line="276" w:lineRule="auto"/>
              <w:rPr>
                <w:rFonts w:ascii="Arial" w:hAnsi="Arial" w:cs="Arial"/>
                <w:b/>
                <w:bCs/>
                <w:kern w:val="2"/>
                <w:sz w:val="20"/>
                <w:highlight w:val="yellow"/>
              </w:rPr>
            </w:pPr>
            <w:r w:rsidRPr="009650F3">
              <w:rPr>
                <w:rFonts w:ascii="Arial" w:hAnsi="Arial" w:cs="Arial"/>
                <w:b/>
                <w:bCs/>
                <w:kern w:val="2"/>
                <w:sz w:val="20"/>
              </w:rPr>
              <w:t>6.3. Kokybinių kriterijų įgyvendinimo ir tikrinimo tvarka</w:t>
            </w:r>
          </w:p>
        </w:tc>
        <w:tc>
          <w:tcPr>
            <w:tcW w:w="7337" w:type="dxa"/>
            <w:gridSpan w:val="2"/>
            <w:shd w:val="clear" w:color="auto" w:fill="auto"/>
            <w:vAlign w:val="center"/>
          </w:tcPr>
          <w:p w14:paraId="5DEC6173" w14:textId="77777777" w:rsidR="00AE11B8" w:rsidRPr="009650F3" w:rsidRDefault="00AE11B8" w:rsidP="00AE11B8">
            <w:pPr>
              <w:spacing w:line="276" w:lineRule="auto"/>
              <w:jc w:val="both"/>
              <w:rPr>
                <w:rFonts w:ascii="Arial" w:hAnsi="Arial" w:cs="Arial"/>
                <w:kern w:val="2"/>
                <w:sz w:val="20"/>
              </w:rPr>
            </w:pPr>
            <w:r w:rsidRPr="009650F3">
              <w:rPr>
                <w:rFonts w:ascii="Arial" w:hAnsi="Arial" w:cs="Arial"/>
                <w:kern w:val="2"/>
                <w:sz w:val="20"/>
              </w:rPr>
              <w:t>Netaikoma (tuo atveju, jeigu Kokybiniai kriterijai nebuvo nustatyti pirkimo dokumentuose arba laimėjęs Tiekėjas neatitiko arba nesiūlė tam tikrų Kokybinių kriterijų)</w:t>
            </w:r>
          </w:p>
          <w:p w14:paraId="50634E6B" w14:textId="77777777" w:rsidR="00AE11B8" w:rsidRPr="009650F3" w:rsidRDefault="00AE11B8" w:rsidP="00AE11B8">
            <w:pPr>
              <w:spacing w:line="276" w:lineRule="auto"/>
              <w:jc w:val="both"/>
              <w:rPr>
                <w:rFonts w:ascii="Arial" w:hAnsi="Arial" w:cs="Arial"/>
                <w:kern w:val="2"/>
                <w:sz w:val="20"/>
              </w:rPr>
            </w:pPr>
          </w:p>
          <w:p w14:paraId="0CC45051" w14:textId="77777777" w:rsidR="00AE11B8" w:rsidRPr="009650F3" w:rsidRDefault="00AE11B8" w:rsidP="00AE11B8">
            <w:pPr>
              <w:spacing w:line="276" w:lineRule="auto"/>
              <w:jc w:val="both"/>
              <w:rPr>
                <w:rFonts w:ascii="Arial" w:hAnsi="Arial" w:cs="Arial"/>
                <w:kern w:val="2"/>
                <w:sz w:val="20"/>
              </w:rPr>
            </w:pPr>
            <w:r w:rsidRPr="009650F3">
              <w:rPr>
                <w:rFonts w:ascii="Arial" w:hAnsi="Arial" w:cs="Arial"/>
                <w:kern w:val="2"/>
                <w:sz w:val="20"/>
              </w:rPr>
              <w:t>arba</w:t>
            </w:r>
          </w:p>
          <w:p w14:paraId="6249E70D" w14:textId="77777777" w:rsidR="00AE11B8" w:rsidRPr="009650F3" w:rsidRDefault="00AE11B8" w:rsidP="00AE11B8">
            <w:pPr>
              <w:spacing w:line="276" w:lineRule="auto"/>
              <w:jc w:val="both"/>
              <w:rPr>
                <w:rFonts w:ascii="Arial" w:hAnsi="Arial" w:cs="Arial"/>
                <w:kern w:val="2"/>
                <w:sz w:val="20"/>
              </w:rPr>
            </w:pPr>
          </w:p>
          <w:p w14:paraId="5D0DD7A7" w14:textId="4831BD55" w:rsidR="005109B8" w:rsidRPr="00AE11B8" w:rsidRDefault="00AE11B8" w:rsidP="00AE11B8">
            <w:pPr>
              <w:spacing w:line="276" w:lineRule="auto"/>
              <w:jc w:val="both"/>
              <w:rPr>
                <w:rFonts w:ascii="Arial" w:hAnsi="Arial" w:cs="Arial"/>
                <w:kern w:val="2"/>
                <w:sz w:val="20"/>
                <w:highlight w:val="yellow"/>
              </w:rPr>
            </w:pPr>
            <w:r w:rsidRPr="009650F3">
              <w:rPr>
                <w:rFonts w:ascii="Arial" w:hAnsi="Arial" w:cs="Arial"/>
                <w:kern w:val="2"/>
                <w:sz w:val="20"/>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4C05F1" w:rsidRPr="007F35FA" w14:paraId="5C3FD7C6" w14:textId="77777777" w:rsidTr="00FF7069">
        <w:trPr>
          <w:trHeight w:val="300"/>
        </w:trPr>
        <w:tc>
          <w:tcPr>
            <w:tcW w:w="10201" w:type="dxa"/>
            <w:gridSpan w:val="4"/>
            <w:shd w:val="clear" w:color="auto" w:fill="auto"/>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shd w:val="clear" w:color="auto" w:fill="auto"/>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shd w:val="clear" w:color="auto" w:fill="auto"/>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4"/>
            <w:shd w:val="clear" w:color="auto" w:fill="auto"/>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shd w:val="clear" w:color="auto" w:fill="auto"/>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shd w:val="clear" w:color="auto" w:fill="auto"/>
            <w:vAlign w:val="center"/>
          </w:tcPr>
          <w:p w14:paraId="395FB6E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showingPlcHd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Pr="007F35FA">
                  <w:rPr>
                    <w:rStyle w:val="PlaceholderText"/>
                    <w:rFonts w:ascii="Arial" w:hAnsi="Arial" w:cs="Arial"/>
                    <w:color w:val="FF0000"/>
                    <w:sz w:val="20"/>
                  </w:rPr>
                  <w:t>Pasirinkite elementą.</w:t>
                </w:r>
              </w:sdtContent>
            </w:sdt>
          </w:p>
        </w:tc>
      </w:tr>
      <w:tr w:rsidR="000917E4" w:rsidRPr="007F35FA" w14:paraId="75D86054" w14:textId="77777777" w:rsidTr="00FF7069">
        <w:trPr>
          <w:trHeight w:val="300"/>
        </w:trPr>
        <w:tc>
          <w:tcPr>
            <w:tcW w:w="2864" w:type="dxa"/>
            <w:gridSpan w:val="2"/>
            <w:shd w:val="clear" w:color="auto" w:fill="auto"/>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shd w:val="clear" w:color="auto" w:fill="auto"/>
            <w:vAlign w:val="center"/>
          </w:tcPr>
          <w:p w14:paraId="139C6493"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Netaikoma</w:t>
            </w:r>
          </w:p>
          <w:p w14:paraId="71CB0549" w14:textId="77777777" w:rsidR="0030430D" w:rsidRPr="009650F3" w:rsidRDefault="0030430D" w:rsidP="0030430D">
            <w:pPr>
              <w:spacing w:line="276" w:lineRule="auto"/>
              <w:jc w:val="both"/>
              <w:rPr>
                <w:rFonts w:ascii="Arial" w:hAnsi="Arial" w:cs="Arial"/>
                <w:kern w:val="2"/>
                <w:sz w:val="20"/>
              </w:rPr>
            </w:pPr>
          </w:p>
          <w:p w14:paraId="1496AFF8"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arba</w:t>
            </w:r>
          </w:p>
          <w:p w14:paraId="73E966AD" w14:textId="77777777" w:rsidR="0030430D" w:rsidRPr="009650F3" w:rsidRDefault="0030430D" w:rsidP="0030430D">
            <w:pPr>
              <w:spacing w:line="276" w:lineRule="auto"/>
              <w:jc w:val="both"/>
              <w:rPr>
                <w:rFonts w:ascii="Arial" w:hAnsi="Arial" w:cs="Arial"/>
                <w:kern w:val="2"/>
                <w:sz w:val="20"/>
              </w:rPr>
            </w:pPr>
          </w:p>
          <w:p w14:paraId="5C14F3C8"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Sutarties įvykdymo užtikrinimo galiojimo terminas turi būti ne trumpesnis nei Sutarties galiojimo terminas.</w:t>
            </w:r>
          </w:p>
          <w:p w14:paraId="2AD92017" w14:textId="77777777" w:rsidR="0030430D" w:rsidRPr="009650F3" w:rsidRDefault="0030430D" w:rsidP="0030430D">
            <w:pPr>
              <w:spacing w:line="276" w:lineRule="auto"/>
              <w:jc w:val="both"/>
              <w:rPr>
                <w:rFonts w:ascii="Arial" w:hAnsi="Arial" w:cs="Arial"/>
                <w:kern w:val="2"/>
                <w:sz w:val="20"/>
              </w:rPr>
            </w:pPr>
          </w:p>
          <w:p w14:paraId="66B0E36D"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arba</w:t>
            </w:r>
          </w:p>
          <w:p w14:paraId="2B11BAF8" w14:textId="77777777" w:rsidR="0030430D" w:rsidRPr="009650F3" w:rsidRDefault="0030430D" w:rsidP="0030430D">
            <w:pPr>
              <w:spacing w:line="276" w:lineRule="auto"/>
              <w:jc w:val="both"/>
              <w:rPr>
                <w:rFonts w:ascii="Arial" w:hAnsi="Arial" w:cs="Arial"/>
                <w:kern w:val="2"/>
                <w:sz w:val="20"/>
              </w:rPr>
            </w:pPr>
          </w:p>
          <w:p w14:paraId="15E7BA07" w14:textId="623E84EC" w:rsidR="000917E4" w:rsidRPr="0030430D" w:rsidRDefault="0030430D" w:rsidP="0030430D">
            <w:pPr>
              <w:spacing w:line="276" w:lineRule="auto"/>
              <w:jc w:val="both"/>
              <w:rPr>
                <w:rFonts w:ascii="Arial" w:hAnsi="Arial" w:cs="Arial"/>
                <w:kern w:val="2"/>
                <w:sz w:val="20"/>
                <w:highlight w:val="yellow"/>
              </w:rPr>
            </w:pPr>
            <w:r w:rsidRPr="009650F3">
              <w:rPr>
                <w:rFonts w:ascii="Arial" w:hAnsi="Arial" w:cs="Arial"/>
                <w:kern w:val="2"/>
                <w:sz w:val="20"/>
              </w:rPr>
              <w:t>Sutarties įvykdymo užtikrinimo galiojimo terminas turi būti ne trumpesnis nei Tiekėjo prievolių įvykdymo terminas.</w:t>
            </w:r>
          </w:p>
        </w:tc>
      </w:tr>
      <w:tr w:rsidR="004C05F1" w:rsidRPr="007F35FA" w14:paraId="6D28D31B" w14:textId="77777777" w:rsidTr="00FF7069">
        <w:trPr>
          <w:trHeight w:val="300"/>
        </w:trPr>
        <w:tc>
          <w:tcPr>
            <w:tcW w:w="2864" w:type="dxa"/>
            <w:gridSpan w:val="2"/>
            <w:shd w:val="clear" w:color="auto" w:fill="auto"/>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shd w:val="clear" w:color="auto" w:fill="auto"/>
            <w:vAlign w:val="center"/>
          </w:tcPr>
          <w:sdt>
            <w:sdtPr>
              <w:rPr>
                <w:rFonts w:ascii="Arial" w:hAnsi="Arial" w:cs="Arial"/>
                <w:kern w:val="2"/>
                <w:sz w:val="20"/>
                <w:highlight w:val="yellow"/>
              </w:rPr>
              <w:id w:val="264817165"/>
              <w:placeholder>
                <w:docPart w:val="798B46964B8947C59E15E169C4F683EE"/>
              </w:placeholder>
              <w:showingPlcHdr/>
              <w:dropDownList>
                <w:listItem w:value="Pasirinkite elementą."/>
                <w:listItem w:displayText="Punktas taikomas:" w:value="Punktas taikomas:"/>
                <w:listItem w:displayText="Punktas netaikomas." w:value="Punktas netaikomas."/>
              </w:dropDownList>
            </w:sdtPr>
            <w:sdtEndPr/>
            <w:sdtContent>
              <w:p w14:paraId="150D3E76" w14:textId="77777777" w:rsidR="004C05F1" w:rsidRPr="007F35FA" w:rsidRDefault="004C05F1" w:rsidP="00FF7069">
                <w:pPr>
                  <w:spacing w:line="276" w:lineRule="auto"/>
                  <w:jc w:val="both"/>
                  <w:rPr>
                    <w:rFonts w:ascii="Arial" w:hAnsi="Arial" w:cs="Arial"/>
                    <w:kern w:val="2"/>
                    <w:sz w:val="20"/>
                    <w:highlight w:val="yellow"/>
                  </w:rPr>
                </w:pPr>
                <w:r w:rsidRPr="007F35FA">
                  <w:rPr>
                    <w:rStyle w:val="PlaceholderText"/>
                    <w:rFonts w:ascii="Arial" w:hAnsi="Arial" w:cs="Arial"/>
                    <w:color w:val="FF0000"/>
                    <w:sz w:val="20"/>
                  </w:rPr>
                  <w:t>Pasirinkite elementą.</w:t>
                </w:r>
              </w:p>
            </w:sdtContent>
          </w:sdt>
          <w:p w14:paraId="3821ED70" w14:textId="77777777" w:rsidR="004C05F1" w:rsidRPr="007F35FA" w:rsidRDefault="004C05F1" w:rsidP="00FF7069">
            <w:pPr>
              <w:spacing w:line="276" w:lineRule="auto"/>
              <w:jc w:val="both"/>
              <w:rPr>
                <w:rFonts w:ascii="Arial" w:hAnsi="Arial" w:cs="Arial"/>
                <w:i/>
                <w:iCs/>
                <w:color w:val="0070C0"/>
                <w:kern w:val="2"/>
                <w:sz w:val="20"/>
              </w:rPr>
            </w:pPr>
            <w:r w:rsidRPr="007F35FA">
              <w:rPr>
                <w:rFonts w:ascii="Arial" w:hAnsi="Arial" w:cs="Arial"/>
                <w:i/>
                <w:iCs/>
                <w:color w:val="0070C0"/>
                <w:kern w:val="2"/>
                <w:sz w:val="20"/>
              </w:rPr>
              <w:t>Jei punktas netaikomas, visą žemiau esantį tekstą ištrinti:</w:t>
            </w:r>
          </w:p>
          <w:p w14:paraId="089EC0DA"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shd w:val="clear" w:color="auto" w:fill="FFFFFF"/>
              </w:rPr>
              <w:lastRenderedPageBreak/>
              <w:t>8.2.1. Sutarties įvykdymo užtikrinimas turi būti Pirkėjui pateikiamas prieš pasirašant Sutartį. Tiekėjas turi pateikti Pirkėjui {.....} procentų nuo Pradinės Sutarties vertės be PVM,</w:t>
            </w:r>
            <w:r w:rsidRPr="007F35FA">
              <w:rPr>
                <w:rFonts w:ascii="Arial" w:hAnsi="Arial" w:cs="Arial"/>
                <w:kern w:val="2"/>
                <w:sz w:val="20"/>
              </w:rPr>
              <w:t xml:space="preserve"> </w:t>
            </w:r>
            <w:r w:rsidRPr="007F35FA">
              <w:rPr>
                <w:rFonts w:ascii="Arial" w:hAnsi="Arial" w:cs="Arial"/>
                <w:kern w:val="2"/>
                <w:sz w:val="20"/>
                <w:shd w:val="clear" w:color="auto" w:fill="FFFFFF"/>
              </w:rPr>
              <w:t xml:space="preserve">nurodytos </w:t>
            </w:r>
            <w:r w:rsidRPr="007F35FA">
              <w:rPr>
                <w:rFonts w:ascii="Arial" w:hAnsi="Arial" w:cs="Arial"/>
                <w:kern w:val="2"/>
                <w:sz w:val="20"/>
              </w:rPr>
              <w:t xml:space="preserve">Specialiųjų sąlygų </w:t>
            </w:r>
            <w:r w:rsidRPr="007F35FA">
              <w:rPr>
                <w:rFonts w:ascii="Arial" w:hAnsi="Arial" w:cs="Arial"/>
                <w:kern w:val="2"/>
                <w:sz w:val="20"/>
                <w:shd w:val="clear" w:color="auto" w:fill="FFFFFF"/>
              </w:rPr>
              <w:t>5.2 punkte, pirmo pareikalavimo banko garantiją arba draudimo bendrovės laidavimo draudimo raštą, atitinkančius Bendrųjų sąlygų 10 skyriaus reikalavimus.</w:t>
            </w:r>
          </w:p>
          <w:p w14:paraId="4D59128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8.2.2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 </w:t>
            </w:r>
          </w:p>
        </w:tc>
      </w:tr>
      <w:tr w:rsidR="004C05F1" w:rsidRPr="007F35FA" w14:paraId="3A5A7430" w14:textId="77777777" w:rsidTr="00FF7069">
        <w:trPr>
          <w:trHeight w:val="300"/>
        </w:trPr>
        <w:tc>
          <w:tcPr>
            <w:tcW w:w="10201" w:type="dxa"/>
            <w:gridSpan w:val="4"/>
            <w:shd w:val="clear" w:color="auto" w:fill="auto"/>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lastRenderedPageBreak/>
              <w:t>9. ŠALIŲ ATSAKOMYBĖ</w:t>
            </w:r>
          </w:p>
        </w:tc>
      </w:tr>
      <w:tr w:rsidR="004C05F1" w:rsidRPr="007F35FA" w14:paraId="41F97E39" w14:textId="77777777" w:rsidTr="00FF7069">
        <w:trPr>
          <w:trHeight w:val="300"/>
        </w:trPr>
        <w:tc>
          <w:tcPr>
            <w:tcW w:w="2864" w:type="dxa"/>
            <w:gridSpan w:val="2"/>
            <w:shd w:val="clear" w:color="auto" w:fill="auto"/>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shd w:val="clear" w:color="auto" w:fill="auto"/>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77777777"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9.2.1. Jeigu Tiekėjas vėluoja vykdyti užsakymą, tiekti Prekes ar ištaisyti jų trūkumus arba nevykdo kitų sutartinių įsipareigojimų, Pirkėjas nuo kitos nei nustatytas terminas dienos Tiekėjui skaičiuoja 0,02 (dvi šimtosios) procento  (</w:t>
            </w:r>
            <w:r w:rsidRPr="00BF685D">
              <w:rPr>
                <w:rFonts w:ascii="Arial" w:hAnsi="Arial" w:cs="Arial"/>
                <w:color w:val="FF0000"/>
                <w:kern w:val="2"/>
                <w:sz w:val="20"/>
              </w:rPr>
              <w:t>arba nurodyti kitą skaičių)</w:t>
            </w:r>
            <w:r w:rsidRPr="00BF685D">
              <w:rPr>
                <w:rFonts w:ascii="Arial" w:hAnsi="Arial" w:cs="Arial"/>
                <w:color w:val="000000"/>
                <w:kern w:val="2"/>
                <w:sz w:val="20"/>
              </w:rPr>
              <w:t xml:space="preserve"> dydžio delspinigius už kiekvieną uždelstą dieną / savaitę / mėnesį nuo laiku neperduotų Prekių ar Prekių, turinčių trūkumų, kainos be PVM. </w:t>
            </w:r>
          </w:p>
          <w:p w14:paraId="27A72B95" w14:textId="77777777"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sidRPr="00BF685D">
              <w:rPr>
                <w:rFonts w:ascii="Arial" w:hAnsi="Arial" w:cs="Arial"/>
                <w:color w:val="FF0000"/>
                <w:kern w:val="2"/>
                <w:sz w:val="20"/>
              </w:rPr>
              <w:t xml:space="preserve">(arba nurodyti kitą skaičių) </w:t>
            </w:r>
            <w:r w:rsidRPr="00BF685D">
              <w:rPr>
                <w:rFonts w:ascii="Arial" w:hAnsi="Arial" w:cs="Arial"/>
                <w:color w:val="000000"/>
                <w:kern w:val="2"/>
                <w:sz w:val="20"/>
              </w:rPr>
              <w:t>dydžio delspinigius už kiekvieną uždelstą dieną / savaitę / mėnesį nuo laiku negrąžintos permokos, kainos be PVM.</w:t>
            </w:r>
          </w:p>
          <w:p w14:paraId="20610642" w14:textId="533FA8B4"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per </w:t>
            </w:r>
            <w:r w:rsidRPr="00BF685D">
              <w:rPr>
                <w:rFonts w:ascii="Arial" w:hAnsi="Arial" w:cs="Arial"/>
                <w:color w:val="FF0000"/>
                <w:kern w:val="2"/>
                <w:sz w:val="20"/>
              </w:rPr>
              <w:t xml:space="preserve">(įrašyti terminą) </w:t>
            </w:r>
            <w:r w:rsidRPr="00BF685D">
              <w:rPr>
                <w:rFonts w:ascii="Arial" w:hAnsi="Arial" w:cs="Arial"/>
                <w:color w:val="000000"/>
                <w:kern w:val="2"/>
                <w:sz w:val="20"/>
              </w:rPr>
              <w:t>dienų nuo Pirkėjo pareikalavimo, jeigu netesybų suma nėra išskaitoma iš Tiekėjui mokėtinos sumos.</w:t>
            </w:r>
          </w:p>
        </w:tc>
      </w:tr>
      <w:tr w:rsidR="004C05F1" w:rsidRPr="007F35FA" w14:paraId="4076E2A0" w14:textId="77777777" w:rsidTr="00FF7069">
        <w:trPr>
          <w:trHeight w:val="300"/>
        </w:trPr>
        <w:tc>
          <w:tcPr>
            <w:tcW w:w="2864" w:type="dxa"/>
            <w:gridSpan w:val="2"/>
            <w:shd w:val="clear" w:color="auto" w:fill="auto"/>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416BA140" w14:textId="77777777" w:rsidR="004C05F1" w:rsidRPr="00BF685D" w:rsidRDefault="004C05F1" w:rsidP="00FF7069">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p w14:paraId="37F18A53" w14:textId="77777777" w:rsidR="00711637" w:rsidRPr="00BF685D" w:rsidRDefault="00711637" w:rsidP="00FF7069">
            <w:pPr>
              <w:spacing w:line="276" w:lineRule="auto"/>
              <w:jc w:val="both"/>
              <w:rPr>
                <w:rFonts w:ascii="Arial" w:hAnsi="Arial" w:cs="Arial"/>
                <w:color w:val="FF0000"/>
                <w:kern w:val="2"/>
                <w:sz w:val="20"/>
              </w:rPr>
            </w:pPr>
          </w:p>
          <w:p w14:paraId="6597802A" w14:textId="77777777" w:rsidR="00530578" w:rsidRPr="00BF685D" w:rsidRDefault="00530578" w:rsidP="00530578">
            <w:pPr>
              <w:spacing w:line="276" w:lineRule="auto"/>
              <w:jc w:val="both"/>
              <w:rPr>
                <w:rFonts w:ascii="Arial" w:hAnsi="Arial" w:cs="Arial"/>
                <w:color w:val="FF0000"/>
                <w:kern w:val="2"/>
                <w:sz w:val="20"/>
              </w:rPr>
            </w:pPr>
            <w:r w:rsidRPr="00BF685D">
              <w:rPr>
                <w:rFonts w:ascii="Arial" w:hAnsi="Arial" w:cs="Arial"/>
                <w:color w:val="FF0000"/>
                <w:kern w:val="2"/>
                <w:sz w:val="20"/>
              </w:rPr>
              <w:t>arba</w:t>
            </w:r>
          </w:p>
          <w:p w14:paraId="001CC732" w14:textId="77777777" w:rsidR="00530578" w:rsidRPr="00BF685D" w:rsidRDefault="00530578" w:rsidP="00530578">
            <w:pPr>
              <w:spacing w:line="276" w:lineRule="auto"/>
              <w:jc w:val="both"/>
              <w:rPr>
                <w:rFonts w:ascii="Arial" w:hAnsi="Arial" w:cs="Arial"/>
                <w:color w:val="FF0000"/>
                <w:kern w:val="2"/>
                <w:sz w:val="20"/>
              </w:rPr>
            </w:pPr>
          </w:p>
          <w:p w14:paraId="6B1266E9" w14:textId="77777777" w:rsidR="00530578" w:rsidRPr="00BF685D" w:rsidRDefault="00530578" w:rsidP="00530578">
            <w:pPr>
              <w:spacing w:line="276" w:lineRule="auto"/>
              <w:jc w:val="both"/>
              <w:rPr>
                <w:rFonts w:ascii="Arial" w:hAnsi="Arial" w:cs="Arial"/>
                <w:kern w:val="2"/>
                <w:sz w:val="20"/>
              </w:rPr>
            </w:pPr>
            <w:r w:rsidRPr="00BF685D">
              <w:rPr>
                <w:rFonts w:ascii="Arial" w:hAnsi="Arial" w:cs="Arial"/>
                <w:kern w:val="2"/>
                <w:sz w:val="20"/>
              </w:rPr>
              <w:t>9.3.1. Nutraukus Sutartį dėl esminio Sutarties pažeidimo, mokama (nurodyti baudos dydį) Eur dydžio bauda.</w:t>
            </w:r>
          </w:p>
          <w:p w14:paraId="3C02D6C2" w14:textId="77777777" w:rsidR="00530578" w:rsidRPr="00BF685D" w:rsidRDefault="00530578" w:rsidP="00530578">
            <w:pPr>
              <w:spacing w:line="276" w:lineRule="auto"/>
              <w:jc w:val="both"/>
              <w:rPr>
                <w:rFonts w:ascii="Arial" w:hAnsi="Arial" w:cs="Arial"/>
                <w:kern w:val="2"/>
                <w:sz w:val="20"/>
              </w:rPr>
            </w:pPr>
            <w:r w:rsidRPr="00BF685D">
              <w:rPr>
                <w:rFonts w:ascii="Arial" w:hAnsi="Arial" w:cs="Arial"/>
                <w:kern w:val="2"/>
                <w:sz w:val="20"/>
              </w:rPr>
              <w:t>(jei reikalinga, nurodyti skirtingą baudos dydį Tiekėjui ir Pirkėjui)</w:t>
            </w:r>
          </w:p>
          <w:p w14:paraId="53F597BC" w14:textId="77777777" w:rsidR="00530578" w:rsidRPr="00BF685D" w:rsidRDefault="00530578" w:rsidP="00530578">
            <w:pPr>
              <w:spacing w:line="276" w:lineRule="auto"/>
              <w:jc w:val="both"/>
              <w:rPr>
                <w:rFonts w:ascii="Arial" w:hAnsi="Arial" w:cs="Arial"/>
                <w:kern w:val="2"/>
                <w:sz w:val="20"/>
              </w:rPr>
            </w:pPr>
          </w:p>
          <w:p w14:paraId="0FCAD72C" w14:textId="77777777" w:rsidR="00530578" w:rsidRPr="00BF685D" w:rsidRDefault="00530578" w:rsidP="00530578">
            <w:pPr>
              <w:spacing w:line="276" w:lineRule="auto"/>
              <w:jc w:val="both"/>
              <w:rPr>
                <w:rFonts w:ascii="Arial" w:hAnsi="Arial" w:cs="Arial"/>
                <w:kern w:val="2"/>
                <w:sz w:val="20"/>
              </w:rPr>
            </w:pPr>
            <w:r w:rsidRPr="00BF685D">
              <w:rPr>
                <w:rFonts w:ascii="Arial" w:hAnsi="Arial" w:cs="Arial"/>
                <w:kern w:val="2"/>
                <w:sz w:val="20"/>
              </w:rPr>
              <w:t>9.3.2. Nepagrįstai nutraukus Sutarties vykdymą ne Sutartyje nustatyta tvarka, mokama (nurodyti baudos dydį procentais) procentų dydžio bauda nuo Pradinės Sutarties vertės, nurodytos Specialiųjų sąlygų 5.2 punkte.</w:t>
            </w:r>
          </w:p>
          <w:p w14:paraId="73AD7E96" w14:textId="77777777" w:rsidR="00530578" w:rsidRPr="00530578" w:rsidRDefault="00530578" w:rsidP="00530578">
            <w:pPr>
              <w:spacing w:line="276" w:lineRule="auto"/>
              <w:jc w:val="both"/>
              <w:rPr>
                <w:rFonts w:ascii="Arial" w:hAnsi="Arial" w:cs="Arial"/>
                <w:kern w:val="2"/>
                <w:sz w:val="20"/>
                <w:highlight w:val="yellow"/>
              </w:rPr>
            </w:pPr>
          </w:p>
          <w:p w14:paraId="61DE24E5" w14:textId="77777777" w:rsidR="00530578" w:rsidRPr="00BF685D" w:rsidRDefault="00530578" w:rsidP="00530578">
            <w:pPr>
              <w:spacing w:line="276" w:lineRule="auto"/>
              <w:jc w:val="both"/>
              <w:rPr>
                <w:rFonts w:ascii="Arial" w:hAnsi="Arial" w:cs="Arial"/>
                <w:color w:val="FF0000"/>
                <w:kern w:val="2"/>
                <w:sz w:val="20"/>
              </w:rPr>
            </w:pPr>
            <w:r w:rsidRPr="00BF685D">
              <w:rPr>
                <w:rFonts w:ascii="Arial" w:hAnsi="Arial" w:cs="Arial"/>
                <w:color w:val="FF0000"/>
                <w:kern w:val="2"/>
                <w:sz w:val="20"/>
              </w:rPr>
              <w:lastRenderedPageBreak/>
              <w:t>arba</w:t>
            </w:r>
          </w:p>
          <w:p w14:paraId="223A4E51" w14:textId="77777777" w:rsidR="00530578" w:rsidRPr="00BF685D" w:rsidRDefault="00530578" w:rsidP="00530578">
            <w:pPr>
              <w:spacing w:line="276" w:lineRule="auto"/>
              <w:jc w:val="both"/>
              <w:rPr>
                <w:rFonts w:ascii="Arial" w:hAnsi="Arial" w:cs="Arial"/>
                <w:kern w:val="2"/>
                <w:sz w:val="20"/>
              </w:rPr>
            </w:pPr>
          </w:p>
          <w:p w14:paraId="31DB4D32" w14:textId="77777777" w:rsidR="00530578" w:rsidRPr="00BF685D" w:rsidRDefault="00530578" w:rsidP="00530578">
            <w:pPr>
              <w:spacing w:line="276" w:lineRule="auto"/>
              <w:jc w:val="both"/>
              <w:rPr>
                <w:rFonts w:ascii="Arial" w:hAnsi="Arial" w:cs="Arial"/>
                <w:kern w:val="2"/>
                <w:sz w:val="20"/>
              </w:rPr>
            </w:pPr>
            <w:r w:rsidRPr="00BF685D">
              <w:rPr>
                <w:rFonts w:ascii="Arial" w:hAnsi="Arial" w:cs="Arial"/>
                <w:kern w:val="2"/>
                <w:sz w:val="20"/>
              </w:rPr>
              <w:t>9.3.2. Nepagrįstai nutraukus Sutarties vykdymą ne Sutartyje nustatyta tvarka, mokama (nurodyti baudos dydį) Eur dydžio bauda.</w:t>
            </w:r>
          </w:p>
          <w:p w14:paraId="6877369C" w14:textId="452D53DA" w:rsidR="00711637" w:rsidRPr="005E3BFB" w:rsidRDefault="00530578" w:rsidP="00530578">
            <w:pPr>
              <w:spacing w:line="276" w:lineRule="auto"/>
              <w:jc w:val="both"/>
              <w:rPr>
                <w:rFonts w:ascii="Arial" w:hAnsi="Arial" w:cs="Arial"/>
                <w:kern w:val="2"/>
                <w:sz w:val="20"/>
                <w:highlight w:val="yellow"/>
              </w:rPr>
            </w:pPr>
            <w:r w:rsidRPr="00BF685D">
              <w:rPr>
                <w:rFonts w:ascii="Arial" w:hAnsi="Arial" w:cs="Arial"/>
                <w:kern w:val="2"/>
                <w:sz w:val="20"/>
              </w:rPr>
              <w:t>(jei reikalinga, nurodyti skirtingą baudos dydį Tiekėjui ir Pirkėjui)</w:t>
            </w:r>
          </w:p>
        </w:tc>
      </w:tr>
      <w:tr w:rsidR="004C05F1" w:rsidRPr="007F35FA" w14:paraId="46DD1988" w14:textId="77777777" w:rsidTr="00FF7069">
        <w:trPr>
          <w:trHeight w:val="300"/>
        </w:trPr>
        <w:tc>
          <w:tcPr>
            <w:tcW w:w="2864" w:type="dxa"/>
            <w:gridSpan w:val="2"/>
            <w:shd w:val="clear" w:color="auto" w:fill="auto"/>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shd w:val="clear" w:color="auto" w:fill="auto"/>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shd w:val="clear" w:color="auto" w:fill="auto"/>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shd w:val="clear" w:color="auto" w:fill="auto"/>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shd w:val="clear" w:color="auto" w:fill="auto"/>
            <w:vAlign w:val="center"/>
          </w:tcPr>
          <w:sdt>
            <w:sdtPr>
              <w:rPr>
                <w:rFonts w:ascii="Arial" w:hAnsi="Arial" w:cs="Arial"/>
                <w:kern w:val="2"/>
                <w:sz w:val="20"/>
              </w:rPr>
              <w:id w:val="-912769987"/>
              <w:placeholder>
                <w:docPart w:val="741258EA8A054689B61C5207A3BD54E5"/>
              </w:placeholder>
              <w:showingPlcHd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shd w:val="clear" w:color="auto" w:fill="auto"/>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shd w:val="clear" w:color="auto" w:fill="auto"/>
            <w:vAlign w:val="center"/>
          </w:tcPr>
          <w:sdt>
            <w:sdtPr>
              <w:rPr>
                <w:rFonts w:ascii="Arial" w:hAnsi="Arial" w:cs="Arial"/>
                <w:kern w:val="2"/>
                <w:sz w:val="20"/>
              </w:rPr>
              <w:id w:val="1028838221"/>
              <w:placeholder>
                <w:docPart w:val="D632D6B1522E46B8BC810F2962D39DEB"/>
              </w:placeholder>
              <w:showingPlcHd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lastRenderedPageBreak/>
              <w:t>9.10. Tiekėjui taikoma bauda, jei Prekes tiekiantys, su jomis susijusias paslaugas teikiantys specialistai yra neblaivūs ar apsvaigę nuo psichoaktyvių medžiagų.</w:t>
            </w:r>
          </w:p>
        </w:tc>
        <w:tc>
          <w:tcPr>
            <w:tcW w:w="7337" w:type="dxa"/>
            <w:gridSpan w:val="2"/>
            <w:shd w:val="clear" w:color="auto" w:fill="auto"/>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proofErr w:type="spellStart"/>
            <w:r>
              <w:rPr>
                <w:rFonts w:ascii="Arial" w:hAnsi="Arial" w:cs="Arial"/>
                <w:kern w:val="2"/>
                <w:sz w:val="20"/>
              </w:rPr>
              <w:t>Tiekėjo</w:t>
            </w:r>
            <w:r w:rsidRPr="007F35FA">
              <w:rPr>
                <w:rFonts w:ascii="Arial" w:hAnsi="Arial" w:cs="Arial"/>
                <w:kern w:val="2"/>
                <w:sz w:val="20"/>
              </w:rPr>
              <w:t>pateiktoje</w:t>
            </w:r>
            <w:proofErr w:type="spellEnd"/>
            <w:r w:rsidRPr="007F35FA">
              <w:rPr>
                <w:rFonts w:ascii="Arial" w:hAnsi="Arial" w:cs="Arial"/>
                <w:kern w:val="2"/>
                <w:sz w:val="20"/>
              </w:rPr>
              <w:t xml:space="preserv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46B4A0D0" w14:textId="77777777" w:rsidR="007D1E42" w:rsidRPr="00BF685D"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p w14:paraId="1A8A3584" w14:textId="77777777" w:rsidR="007D1E42" w:rsidRPr="00BF685D" w:rsidRDefault="007D1E42" w:rsidP="007D1E42">
            <w:pPr>
              <w:spacing w:line="276" w:lineRule="auto"/>
              <w:jc w:val="both"/>
              <w:rPr>
                <w:rFonts w:ascii="Arial" w:hAnsi="Arial" w:cs="Arial"/>
                <w:kern w:val="2"/>
                <w:sz w:val="20"/>
              </w:rPr>
            </w:pPr>
          </w:p>
          <w:p w14:paraId="4333B649" w14:textId="77777777" w:rsidR="007D1E42" w:rsidRPr="00BF685D" w:rsidRDefault="007D1E42" w:rsidP="007D1E42">
            <w:pPr>
              <w:spacing w:line="276" w:lineRule="auto"/>
              <w:jc w:val="both"/>
              <w:rPr>
                <w:rFonts w:ascii="Arial" w:hAnsi="Arial" w:cs="Arial"/>
                <w:color w:val="FF0000"/>
                <w:kern w:val="2"/>
                <w:sz w:val="20"/>
              </w:rPr>
            </w:pPr>
            <w:r w:rsidRPr="00BF685D">
              <w:rPr>
                <w:rFonts w:ascii="Arial" w:hAnsi="Arial" w:cs="Arial"/>
                <w:color w:val="FF0000"/>
                <w:kern w:val="2"/>
                <w:sz w:val="20"/>
              </w:rPr>
              <w:t>arba</w:t>
            </w:r>
          </w:p>
          <w:p w14:paraId="31E4E43D" w14:textId="77777777" w:rsidR="007D1E42" w:rsidRPr="00BF685D" w:rsidRDefault="007D1E42" w:rsidP="007D1E42">
            <w:pPr>
              <w:spacing w:line="276" w:lineRule="auto"/>
              <w:jc w:val="both"/>
              <w:rPr>
                <w:rFonts w:ascii="Arial" w:hAnsi="Arial" w:cs="Arial"/>
                <w:kern w:val="2"/>
                <w:sz w:val="20"/>
              </w:rPr>
            </w:pPr>
          </w:p>
          <w:p w14:paraId="78ED4E0E" w14:textId="3514CA35" w:rsidR="00F41062" w:rsidRPr="007D1E42" w:rsidRDefault="007D1E42" w:rsidP="007D1E42">
            <w:pPr>
              <w:spacing w:line="276" w:lineRule="auto"/>
              <w:jc w:val="both"/>
              <w:rPr>
                <w:rFonts w:ascii="Arial" w:hAnsi="Arial" w:cs="Arial"/>
                <w:kern w:val="2"/>
                <w:sz w:val="20"/>
                <w:highlight w:val="yellow"/>
              </w:rPr>
            </w:pPr>
            <w:r w:rsidRPr="00BF685D">
              <w:rPr>
                <w:rFonts w:ascii="Arial" w:hAnsi="Arial" w:cs="Arial"/>
                <w:kern w:val="2"/>
                <w:sz w:val="20"/>
              </w:rPr>
              <w:t>(nurodyti Sutarties sąlygas, kurios laikomos esminėmis Sutarties sąlygomis. Nurodant esmines Sutarties sąlygas, atsižvelgiama į Sutarties objektą, specifiką ir pobūdį, Pirkėjo poreikius konkrečiu atveju)</w:t>
            </w: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2F880EA2" w14:textId="77777777" w:rsidR="00AA4CE4" w:rsidRPr="00BF685D" w:rsidRDefault="00AA4CE4" w:rsidP="00AA4CE4">
            <w:pPr>
              <w:spacing w:line="276" w:lineRule="auto"/>
              <w:jc w:val="both"/>
              <w:rPr>
                <w:rFonts w:ascii="Arial" w:hAnsi="Arial" w:cs="Arial"/>
                <w:kern w:val="2"/>
                <w:sz w:val="20"/>
              </w:rPr>
            </w:pPr>
            <w:r w:rsidRPr="00BF685D">
              <w:rPr>
                <w:rFonts w:ascii="Arial" w:hAnsi="Arial" w:cs="Arial"/>
                <w:kern w:val="2"/>
                <w:sz w:val="20"/>
              </w:rPr>
              <w:t xml:space="preserve">Netaikoma (tuo atveju, jeigu 10.1 papunktyje nenurodytos sąlygos, kurios laikomos esminėmis Sutarties sąlygomis) </w:t>
            </w:r>
          </w:p>
          <w:p w14:paraId="11A6338C" w14:textId="77777777" w:rsidR="00AA4CE4" w:rsidRPr="00AA4CE4" w:rsidRDefault="00AA4CE4" w:rsidP="00AA4CE4">
            <w:pPr>
              <w:spacing w:line="276" w:lineRule="auto"/>
              <w:jc w:val="both"/>
              <w:rPr>
                <w:rFonts w:ascii="Arial" w:hAnsi="Arial" w:cs="Arial"/>
                <w:kern w:val="2"/>
                <w:sz w:val="20"/>
                <w:highlight w:val="yellow"/>
              </w:rPr>
            </w:pPr>
          </w:p>
          <w:p w14:paraId="30143B68" w14:textId="77777777" w:rsidR="00AA4CE4" w:rsidRPr="00AA4CE4" w:rsidRDefault="00AA4CE4" w:rsidP="00AA4CE4">
            <w:pPr>
              <w:spacing w:line="276" w:lineRule="auto"/>
              <w:jc w:val="both"/>
              <w:rPr>
                <w:rFonts w:ascii="Arial" w:hAnsi="Arial" w:cs="Arial"/>
                <w:kern w:val="2"/>
                <w:sz w:val="20"/>
                <w:highlight w:val="yellow"/>
              </w:rPr>
            </w:pPr>
          </w:p>
          <w:p w14:paraId="1337CB71" w14:textId="77777777" w:rsidR="00AA4CE4" w:rsidRPr="00BF685D" w:rsidRDefault="00AA4CE4" w:rsidP="00AA4CE4">
            <w:pPr>
              <w:spacing w:line="276" w:lineRule="auto"/>
              <w:jc w:val="both"/>
              <w:rPr>
                <w:rFonts w:ascii="Arial" w:hAnsi="Arial" w:cs="Arial"/>
                <w:color w:val="FF0000"/>
                <w:kern w:val="2"/>
                <w:sz w:val="20"/>
              </w:rPr>
            </w:pPr>
            <w:r w:rsidRPr="00BF685D">
              <w:rPr>
                <w:rFonts w:ascii="Arial" w:hAnsi="Arial" w:cs="Arial"/>
                <w:color w:val="FF0000"/>
                <w:kern w:val="2"/>
                <w:sz w:val="20"/>
              </w:rPr>
              <w:lastRenderedPageBreak/>
              <w:t xml:space="preserve">arba </w:t>
            </w:r>
          </w:p>
          <w:p w14:paraId="5E846C8A" w14:textId="77777777" w:rsidR="00AA4CE4" w:rsidRPr="00BF685D" w:rsidRDefault="00AA4CE4" w:rsidP="00AA4CE4">
            <w:pPr>
              <w:spacing w:line="276" w:lineRule="auto"/>
              <w:jc w:val="both"/>
              <w:rPr>
                <w:rFonts w:ascii="Arial" w:hAnsi="Arial" w:cs="Arial"/>
                <w:kern w:val="2"/>
                <w:sz w:val="20"/>
              </w:rPr>
            </w:pPr>
          </w:p>
          <w:p w14:paraId="1944D6B5" w14:textId="77777777" w:rsidR="00AA4CE4" w:rsidRPr="00BF685D" w:rsidRDefault="00AA4CE4" w:rsidP="00AA4CE4">
            <w:pPr>
              <w:spacing w:line="276" w:lineRule="auto"/>
              <w:jc w:val="both"/>
              <w:rPr>
                <w:rFonts w:ascii="Arial" w:hAnsi="Arial" w:cs="Arial"/>
                <w:kern w:val="2"/>
                <w:sz w:val="20"/>
              </w:rPr>
            </w:pPr>
          </w:p>
          <w:p w14:paraId="3A6B90F7" w14:textId="00ED98CD" w:rsidR="00F41062" w:rsidRPr="00AA4CE4" w:rsidRDefault="00AA4CE4" w:rsidP="00AA4CE4">
            <w:pPr>
              <w:spacing w:line="276" w:lineRule="auto"/>
              <w:jc w:val="both"/>
              <w:rPr>
                <w:rFonts w:ascii="Arial" w:hAnsi="Arial" w:cs="Arial"/>
                <w:kern w:val="2"/>
                <w:sz w:val="20"/>
                <w:highlight w:val="yellow"/>
              </w:rPr>
            </w:pPr>
            <w:r w:rsidRPr="00BF685D">
              <w:rPr>
                <w:rFonts w:ascii="Arial" w:hAnsi="Arial" w:cs="Arial"/>
                <w:kern w:val="2"/>
                <w:sz w:val="20"/>
              </w:rPr>
              <w:t>(nurodyti atvejus, kuomet yra laikoma, kad esminė(-s) Sutarties sąlyga(-</w:t>
            </w:r>
            <w:proofErr w:type="spellStart"/>
            <w:r w:rsidRPr="00BF685D">
              <w:rPr>
                <w:rFonts w:ascii="Arial" w:hAnsi="Arial" w:cs="Arial"/>
                <w:kern w:val="2"/>
                <w:sz w:val="20"/>
              </w:rPr>
              <w:t>os</w:t>
            </w:r>
            <w:proofErr w:type="spellEnd"/>
            <w:r w:rsidRPr="00BF685D">
              <w:rPr>
                <w:rFonts w:ascii="Arial" w:hAnsi="Arial" w:cs="Arial"/>
                <w:kern w:val="2"/>
                <w:sz w:val="20"/>
              </w:rPr>
              <w:t>) vykdoma(-</w:t>
            </w:r>
            <w:proofErr w:type="spellStart"/>
            <w:r w:rsidRPr="00BF685D">
              <w:rPr>
                <w:rFonts w:ascii="Arial" w:hAnsi="Arial" w:cs="Arial"/>
                <w:kern w:val="2"/>
                <w:sz w:val="20"/>
              </w:rPr>
              <w:t>os</w:t>
            </w:r>
            <w:proofErr w:type="spellEnd"/>
            <w:r w:rsidRPr="00BF685D">
              <w:rPr>
                <w:rFonts w:ascii="Arial" w:hAnsi="Arial" w:cs="Arial"/>
                <w:kern w:val="2"/>
                <w:sz w:val="20"/>
              </w:rPr>
              <w:t>) su dideliais arba nuolatiniais trūkumais. 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aplinkosauginių ir (ar) socialinių įsipareigojimų laikymąsi, dideliu ar nuolatiniu šios sąlygos vykdymo trūkumu laikomi bent du / trys šių įsipareigojimų nesilaikymo atvejai, nepriklausomai nuo to, ar ir per kiek laiko šie trūkumai  buvo ištaisyti; 2. esmine sąlyga nustačius Prekių tiekimo terminą, dideliu ar nuolatiniu esminės Sutarties sąlygos vykdymo trūkumu laikomas Tiekėjo uždelsimas, trunkantis daugiau ne 2 / 5 valandas / 2 / 5 darbo dienas, tiekti Prekes Grafike nustatytu terminu ar pan.).</w:t>
            </w: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lastRenderedPageBreak/>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1733" w14:textId="7B9E1090"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showingPlcHd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Pr="007F35FA">
                  <w:rPr>
                    <w:rStyle w:val="PlaceholderText"/>
                    <w:rFonts w:ascii="Arial" w:hAnsi="Arial" w:cs="Arial"/>
                    <w:color w:val="FF0000"/>
                    <w:sz w:val="20"/>
                  </w:rPr>
                  <w:t>Pasirinkite elementą.</w:t>
                </w:r>
              </w:sdtContent>
            </w:sdt>
          </w:p>
          <w:p w14:paraId="6DCDCD9A" w14:textId="46EC8C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B383D1C6FCBE402792DBDA26BBECDA47"/>
                </w:placeholder>
                <w:showingPlcHd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Pr="007F35FA">
                  <w:rPr>
                    <w:rStyle w:val="PlaceholderText"/>
                    <w:rFonts w:ascii="Arial" w:hAnsi="Arial" w:cs="Arial"/>
                    <w:color w:val="FF0000"/>
                    <w:sz w:val="20"/>
                  </w:rPr>
                  <w:t>Pasirinkite elementą.</w:t>
                </w:r>
              </w:sdtContent>
            </w:sdt>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39A79" w14:textId="77777777" w:rsidR="004C05F1" w:rsidRPr="007F35FA" w:rsidRDefault="0041712F"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showingPlcHd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4C05F1" w:rsidRPr="007F35FA">
                  <w:rPr>
                    <w:rStyle w:val="PlaceholderText"/>
                    <w:rFonts w:ascii="Arial" w:hAnsi="Arial" w:cs="Arial"/>
                    <w:color w:val="FF0000"/>
                    <w:sz w:val="20"/>
                  </w:rPr>
                  <w:t>Pasirinkite elementą.</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4C05F1"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7F35FA" w:rsidRDefault="004C05F1" w:rsidP="00FF7069">
            <w:pPr>
              <w:spacing w:line="276" w:lineRule="auto"/>
              <w:jc w:val="both"/>
              <w:rPr>
                <w:rFonts w:ascii="Arial" w:hAnsi="Arial" w:cs="Arial"/>
                <w:kern w:val="2"/>
                <w:sz w:val="20"/>
              </w:rPr>
            </w:pPr>
            <w:r>
              <w:rPr>
                <w:rFonts w:ascii="Arial" w:hAnsi="Arial" w:cs="Arial"/>
                <w:kern w:val="2"/>
                <w:sz w:val="20"/>
              </w:rPr>
              <w:lastRenderedPageBreak/>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4C05F1" w:rsidRPr="007F35FA" w:rsidRDefault="004C05F1" w:rsidP="00FF7069">
            <w:pPr>
              <w:spacing w:line="276" w:lineRule="auto"/>
              <w:jc w:val="both"/>
              <w:rPr>
                <w:rFonts w:ascii="Arial" w:hAnsi="Arial" w:cs="Arial"/>
                <w:color w:val="4472C4"/>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4C05F1" w:rsidRPr="007F35FA" w:rsidRDefault="004C05F1" w:rsidP="00FF7069">
            <w:pPr>
              <w:spacing w:line="276" w:lineRule="auto"/>
              <w:jc w:val="both"/>
              <w:rPr>
                <w:rFonts w:ascii="Arial" w:hAnsi="Arial" w:cs="Arial"/>
                <w:kern w:val="2"/>
                <w:sz w:val="20"/>
              </w:rPr>
            </w:pPr>
          </w:p>
          <w:p w14:paraId="714494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6EF95735" w14:textId="7FF3E5E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4FAB867F"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253A808" w14:textId="560EEFA9"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E61F1F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0090393" w14:textId="0C3EEA6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6EB154AD"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3FED6E0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Pr="007F35FA">
              <w:rPr>
                <w:rFonts w:ascii="Arial" w:hAnsi="Arial" w:cs="Arial"/>
                <w:color w:val="FF0000"/>
                <w:kern w:val="2"/>
                <w:sz w:val="20"/>
                <w:shd w:val="clear" w:color="auto" w:fill="FFFFFF"/>
              </w:rPr>
              <w:t>[...]</w:t>
            </w:r>
            <w:r w:rsidRPr="007F35FA">
              <w:rPr>
                <w:rFonts w:ascii="Arial" w:hAnsi="Arial" w:cs="Arial"/>
                <w:color w:val="4472C4"/>
                <w:kern w:val="2"/>
                <w:sz w:val="20"/>
                <w:shd w:val="clear" w:color="auto" w:fill="FFFFFF"/>
              </w:rPr>
              <w:t xml:space="preserve"> </w:t>
            </w:r>
            <w:r w:rsidRPr="007F35FA">
              <w:rPr>
                <w:rFonts w:ascii="Arial" w:hAnsi="Arial" w:cs="Arial"/>
                <w:color w:val="000000"/>
                <w:kern w:val="2"/>
                <w:sz w:val="20"/>
                <w:shd w:val="clear" w:color="auto" w:fill="FFFFFF"/>
              </w:rPr>
              <w:t>papunkčiu.</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77777777" w:rsidR="004C05F1" w:rsidRPr="007F35FA" w:rsidRDefault="004C05F1" w:rsidP="00FF7069">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372236C1" w:rsidR="004C05F1" w:rsidRPr="007F35FA" w:rsidRDefault="004C05F1" w:rsidP="00FF7069">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w:t>
            </w:r>
            <w:r w:rsidR="00E747B9">
              <w:rPr>
                <w:rFonts w:ascii="Arial" w:hAnsi="Arial" w:cs="Arial"/>
                <w:kern w:val="2"/>
                <w:sz w:val="20"/>
                <w:shd w:val="clear" w:color="auto" w:fill="FFFFFF"/>
              </w:rPr>
              <w:t>3</w:t>
            </w:r>
            <w:r w:rsidRPr="007F35FA">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4C05F1" w:rsidRPr="007F35FA" w:rsidRDefault="004C05F1" w:rsidP="00FF7069">
            <w:pPr>
              <w:spacing w:line="276" w:lineRule="auto"/>
              <w:jc w:val="both"/>
              <w:rPr>
                <w:rFonts w:ascii="Arial" w:hAnsi="Arial" w:cs="Arial"/>
                <w:color w:val="FF0000"/>
                <w:sz w:val="20"/>
              </w:rPr>
            </w:pPr>
            <w:r w:rsidRPr="007F35FA">
              <w:rPr>
                <w:rFonts w:ascii="Arial" w:hAnsi="Arial" w:cs="Arial"/>
                <w:sz w:val="20"/>
              </w:rPr>
              <w:t>1</w:t>
            </w:r>
            <w:r w:rsidR="00E747B9">
              <w:rPr>
                <w:rFonts w:ascii="Arial" w:hAnsi="Arial" w:cs="Arial"/>
                <w:sz w:val="20"/>
              </w:rPr>
              <w:t>3</w:t>
            </w:r>
            <w:r w:rsidRPr="007F35FA">
              <w:rPr>
                <w:rFonts w:ascii="Arial" w:hAnsi="Arial" w:cs="Arial"/>
                <w:sz w:val="20"/>
              </w:rPr>
              <w:t xml:space="preserve">.3.2.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6D6D7AB" w14:textId="77777777" w:rsidR="004C05F1" w:rsidRPr="000225E1" w:rsidRDefault="004C05F1" w:rsidP="00FF7069">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p w14:paraId="4B1C8560" w14:textId="77777777" w:rsidR="004C05F1" w:rsidRDefault="004C05F1" w:rsidP="00FF7069">
            <w:pPr>
              <w:jc w:val="both"/>
              <w:rPr>
                <w:rFonts w:ascii="Arial" w:hAnsi="Arial" w:cs="Arial"/>
                <w:color w:val="FF0000"/>
                <w:kern w:val="2"/>
                <w:sz w:val="20"/>
                <w:shd w:val="clear" w:color="auto" w:fill="FFFFFF"/>
              </w:rPr>
            </w:pPr>
          </w:p>
          <w:p w14:paraId="20358DF1" w14:textId="77777777" w:rsidR="004C05F1" w:rsidRPr="00986BDA" w:rsidRDefault="004C05F1" w:rsidP="00FF7069">
            <w:pPr>
              <w:jc w:val="both"/>
              <w:rPr>
                <w:rFonts w:ascii="Arial" w:hAnsi="Arial" w:cs="Arial"/>
                <w:i/>
                <w:iCs/>
                <w:color w:val="0070C0"/>
                <w:kern w:val="2"/>
                <w:sz w:val="20"/>
              </w:rPr>
            </w:pPr>
            <w:r w:rsidRPr="00986BDA">
              <w:rPr>
                <w:rFonts w:ascii="Arial" w:hAnsi="Arial" w:cs="Arial"/>
                <w:i/>
                <w:iCs/>
                <w:color w:val="0070C0"/>
                <w:kern w:val="2"/>
                <w:sz w:val="20"/>
              </w:rPr>
              <w:t>arba</w:t>
            </w:r>
          </w:p>
          <w:p w14:paraId="419316C4" w14:textId="77777777" w:rsidR="004C05F1" w:rsidRDefault="004C05F1" w:rsidP="00FF7069">
            <w:pPr>
              <w:jc w:val="both"/>
              <w:rPr>
                <w:rFonts w:ascii="Arial" w:hAnsi="Arial" w:cs="Arial"/>
                <w:color w:val="FF0000"/>
                <w:kern w:val="2"/>
                <w:sz w:val="20"/>
                <w:shd w:val="clear" w:color="auto" w:fill="FFFFFF"/>
              </w:rPr>
            </w:pPr>
          </w:p>
          <w:p w14:paraId="42DD2A3B" w14:textId="77777777" w:rsidR="004C05F1" w:rsidRPr="000225E1" w:rsidRDefault="004C05F1" w:rsidP="00FF7069">
            <w:pPr>
              <w:jc w:val="both"/>
              <w:rPr>
                <w:rFonts w:ascii="Arial" w:hAnsi="Arial" w:cs="Arial"/>
                <w:color w:val="FF0000"/>
                <w:kern w:val="2"/>
                <w:sz w:val="20"/>
                <w:shd w:val="clear" w:color="auto" w:fill="FFFFFF"/>
              </w:rPr>
            </w:pPr>
          </w:p>
          <w:p w14:paraId="39A9E8C9" w14:textId="77777777" w:rsidR="004C05F1" w:rsidRPr="00986BDA" w:rsidRDefault="004C05F1" w:rsidP="00FF7069">
            <w:pPr>
              <w:spacing w:line="276" w:lineRule="auto"/>
              <w:jc w:val="both"/>
              <w:rPr>
                <w:rFonts w:ascii="Arial" w:hAnsi="Arial" w:cs="Arial"/>
                <w:i/>
                <w:iCs/>
                <w:color w:val="0070C0"/>
                <w:kern w:val="2"/>
                <w:sz w:val="20"/>
              </w:rPr>
            </w:pPr>
            <w:r w:rsidRPr="00986BDA">
              <w:rPr>
                <w:rFonts w:ascii="Arial" w:hAnsi="Arial" w:cs="Arial"/>
                <w:i/>
                <w:iCs/>
                <w:color w:val="0070C0"/>
                <w:kern w:val="2"/>
                <w:sz w:val="20"/>
              </w:rPr>
              <w:t>Jei punktas netaikomas, visą žemiau esantį tekstą ištrinti:</w:t>
            </w:r>
          </w:p>
          <w:p w14:paraId="46542835" w14:textId="77777777" w:rsidR="004C05F1" w:rsidRPr="007F35FA" w:rsidRDefault="004C05F1" w:rsidP="00FF7069">
            <w:pPr>
              <w:spacing w:line="276" w:lineRule="auto"/>
              <w:jc w:val="both"/>
              <w:rPr>
                <w:rFonts w:ascii="Arial" w:hAnsi="Arial" w:cs="Arial"/>
                <w:color w:val="FF0000"/>
                <w:sz w:val="20"/>
                <w:shd w:val="clear" w:color="auto" w:fill="FFFFFF"/>
              </w:rPr>
            </w:pPr>
            <w:r w:rsidRPr="007F35FA">
              <w:rPr>
                <w:rFonts w:ascii="Arial" w:hAnsi="Arial" w:cs="Arial"/>
                <w:kern w:val="2"/>
                <w:sz w:val="20"/>
                <w:shd w:val="clear" w:color="auto" w:fill="FFFFFF"/>
              </w:rPr>
              <w:t>Tiekėjas, kai taikoma,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 Prekių priėmimą atsakingas Pirkėjo atstovas, nurodytas šios Specialiųjų sąlygų 2.1 punkte  fiziškai įsitikina, ar Tiekėjas rūšiuoja atliekas jų susidarymo vietoje. Tiekėjas kartu su Prekių</w:t>
            </w:r>
            <w:r w:rsidRPr="007F35FA">
              <w:rPr>
                <w:rFonts w:ascii="Arial" w:hAnsi="Arial" w:cs="Arial"/>
                <w:color w:val="FF0000"/>
                <w:kern w:val="2"/>
                <w:sz w:val="20"/>
                <w:shd w:val="clear" w:color="auto" w:fill="FFFFFF"/>
              </w:rPr>
              <w:t xml:space="preserve"> </w:t>
            </w:r>
            <w:r w:rsidRPr="007F35FA">
              <w:rPr>
                <w:rFonts w:ascii="Arial" w:hAnsi="Arial" w:cs="Arial"/>
                <w:kern w:val="2"/>
                <w:sz w:val="20"/>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7F35FA">
              <w:rPr>
                <w:rFonts w:ascii="Arial" w:hAnsi="Arial" w:cs="Arial"/>
                <w:color w:val="000000"/>
                <w:kern w:val="2"/>
                <w:sz w:val="20"/>
                <w:shd w:val="clear" w:color="auto" w:fill="FFFFFF"/>
              </w:rPr>
              <w:t>Nustačius, kad Tiekėjas šiame punkte nustatyto reikalavimo nesilaiko, Tiekėjui taikoma Specialiųjų sąlygų 9.5 punkte nurodyto dydžio bauda.</w:t>
            </w: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0BF4D31" w14:textId="77777777" w:rsidR="004C05F1" w:rsidRPr="007F35FA" w:rsidRDefault="004C05F1" w:rsidP="00FF7069">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p w14:paraId="1600FDE9" w14:textId="77777777" w:rsidR="004C05F1" w:rsidRPr="007F35FA" w:rsidRDefault="004C05F1" w:rsidP="00FF7069">
            <w:pPr>
              <w:jc w:val="both"/>
              <w:rPr>
                <w:rFonts w:ascii="Arial" w:hAnsi="Arial" w:cs="Arial"/>
                <w:color w:val="FF0000"/>
                <w:kern w:val="2"/>
                <w:sz w:val="20"/>
                <w:shd w:val="clear" w:color="auto" w:fill="FFFFFF"/>
              </w:rPr>
            </w:pPr>
          </w:p>
          <w:p w14:paraId="3F199475" w14:textId="77777777" w:rsidR="004C05F1" w:rsidRPr="00986BDA" w:rsidRDefault="004C05F1" w:rsidP="00FF7069">
            <w:pPr>
              <w:jc w:val="both"/>
              <w:rPr>
                <w:rFonts w:ascii="Arial" w:hAnsi="Arial" w:cs="Arial"/>
                <w:i/>
                <w:iCs/>
                <w:color w:val="0070C0"/>
                <w:kern w:val="2"/>
                <w:sz w:val="20"/>
              </w:rPr>
            </w:pPr>
            <w:r w:rsidRPr="00986BDA">
              <w:rPr>
                <w:rFonts w:ascii="Arial" w:hAnsi="Arial" w:cs="Arial"/>
                <w:i/>
                <w:iCs/>
                <w:color w:val="0070C0"/>
                <w:kern w:val="2"/>
                <w:sz w:val="20"/>
              </w:rPr>
              <w:t>arba</w:t>
            </w:r>
          </w:p>
          <w:p w14:paraId="53612AEA" w14:textId="77777777" w:rsidR="004C05F1" w:rsidRPr="00986BDA" w:rsidRDefault="004C05F1" w:rsidP="00FF7069">
            <w:pPr>
              <w:jc w:val="both"/>
              <w:rPr>
                <w:rFonts w:ascii="Arial" w:hAnsi="Arial" w:cs="Arial"/>
                <w:i/>
                <w:iCs/>
                <w:color w:val="0070C0"/>
                <w:kern w:val="2"/>
                <w:sz w:val="20"/>
              </w:rPr>
            </w:pPr>
          </w:p>
          <w:p w14:paraId="51B827C0" w14:textId="77777777" w:rsidR="004C05F1" w:rsidRPr="00986BDA" w:rsidRDefault="004C05F1" w:rsidP="00FF7069">
            <w:pPr>
              <w:jc w:val="both"/>
              <w:rPr>
                <w:rFonts w:ascii="Arial" w:hAnsi="Arial" w:cs="Arial"/>
                <w:i/>
                <w:iCs/>
                <w:color w:val="0070C0"/>
                <w:kern w:val="2"/>
                <w:sz w:val="20"/>
              </w:rPr>
            </w:pPr>
          </w:p>
          <w:p w14:paraId="20D9DB4D" w14:textId="77777777" w:rsidR="004C05F1" w:rsidRPr="00986BDA" w:rsidRDefault="004C05F1" w:rsidP="00FF7069">
            <w:pPr>
              <w:jc w:val="both"/>
              <w:rPr>
                <w:rFonts w:ascii="Arial" w:hAnsi="Arial" w:cs="Arial"/>
                <w:i/>
                <w:iCs/>
                <w:color w:val="0070C0"/>
                <w:kern w:val="2"/>
                <w:sz w:val="20"/>
              </w:rPr>
            </w:pPr>
            <w:r w:rsidRPr="00986BDA">
              <w:rPr>
                <w:rFonts w:ascii="Arial" w:hAnsi="Arial" w:cs="Arial"/>
                <w:i/>
                <w:iCs/>
                <w:color w:val="0070C0"/>
                <w:kern w:val="2"/>
                <w:sz w:val="20"/>
              </w:rPr>
              <w:t>Jei punktas netaikomas, visą žemiau esantį tekstą ištrinti:</w:t>
            </w:r>
          </w:p>
          <w:p w14:paraId="60BED7B0" w14:textId="77777777" w:rsidR="004C05F1" w:rsidRPr="007F35FA" w:rsidRDefault="004C05F1" w:rsidP="00FF7069">
            <w:pPr>
              <w:jc w:val="both"/>
              <w:rPr>
                <w:rFonts w:ascii="Arial" w:hAnsi="Arial" w:cs="Arial"/>
                <w:color w:val="000000"/>
                <w:kern w:val="2"/>
                <w:sz w:val="20"/>
              </w:rPr>
            </w:pPr>
          </w:p>
          <w:p w14:paraId="1465560E" w14:textId="77777777" w:rsidR="004C05F1" w:rsidRPr="007F35FA" w:rsidRDefault="004C05F1" w:rsidP="00FF7069">
            <w:pPr>
              <w:jc w:val="both"/>
              <w:rPr>
                <w:rFonts w:ascii="Arial" w:hAnsi="Arial" w:cs="Arial"/>
                <w:color w:val="4472C4"/>
                <w:kern w:val="2"/>
                <w:sz w:val="20"/>
                <w:shd w:val="clear" w:color="auto" w:fill="FFFFFF"/>
              </w:rPr>
            </w:pPr>
            <w:r w:rsidRPr="007F35FA">
              <w:rPr>
                <w:rFonts w:ascii="Arial" w:hAnsi="Arial" w:cs="Arial"/>
                <w:color w:val="4472C4"/>
                <w:kern w:val="2"/>
                <w:sz w:val="20"/>
                <w:shd w:val="clear" w:color="auto" w:fill="FFFFFF"/>
              </w:rPr>
              <w:t>(nurodyti Sutarties vykdymui taikomus su perkamomis Prekėmis susijusius socialinius kriterijus.</w:t>
            </w:r>
            <w:r w:rsidRPr="007F35FA">
              <w:rPr>
                <w:rFonts w:ascii="Arial" w:hAnsi="Arial" w:cs="Arial"/>
                <w:kern w:val="2"/>
                <w:sz w:val="20"/>
              </w:rPr>
              <w:t xml:space="preserve"> </w:t>
            </w:r>
            <w:r w:rsidRPr="007F35FA">
              <w:rPr>
                <w:rFonts w:ascii="Arial" w:hAnsi="Arial" w:cs="Arial"/>
                <w:color w:val="4472C4"/>
                <w:kern w:val="2"/>
                <w:sz w:val="20"/>
              </w:rPr>
              <w:t>R</w:t>
            </w:r>
            <w:r w:rsidRPr="007F35FA">
              <w:rPr>
                <w:rFonts w:ascii="Arial" w:hAnsi="Arial" w:cs="Arial"/>
                <w:color w:val="4472C4"/>
                <w:kern w:val="2"/>
                <w:sz w:val="20"/>
                <w:shd w:val="clear" w:color="auto" w:fill="FFFFFF"/>
              </w:rPr>
              <w:t xml:space="preserve">ekomenduojama socialinius kriterijus nustatyti vadovaujantis </w:t>
            </w:r>
            <w:r w:rsidRPr="007F35FA">
              <w:rPr>
                <w:rFonts w:ascii="Arial" w:hAnsi="Arial" w:cs="Arial"/>
                <w:color w:val="0563C1"/>
                <w:kern w:val="2"/>
                <w:sz w:val="20"/>
                <w:u w:val="single"/>
                <w:shd w:val="clear" w:color="auto" w:fill="FFFFFF"/>
              </w:rPr>
              <w:t>Socialiai atsakingų pirkimų gairėse</w:t>
            </w:r>
            <w:r w:rsidRPr="007F35FA">
              <w:rPr>
                <w:rFonts w:ascii="Arial" w:hAnsi="Arial" w:cs="Arial"/>
                <w:color w:val="4472C4"/>
                <w:kern w:val="2"/>
                <w:sz w:val="20"/>
                <w:shd w:val="clear" w:color="auto" w:fill="FFFFFF"/>
              </w:rPr>
              <w:t xml:space="preserve"> pateikiamais pavyzdžiais) </w:t>
            </w:r>
          </w:p>
          <w:p w14:paraId="0EA305C5" w14:textId="77777777" w:rsidR="004C05F1" w:rsidRPr="007F35FA" w:rsidRDefault="004C05F1" w:rsidP="00FF7069">
            <w:pPr>
              <w:spacing w:line="276" w:lineRule="auto"/>
              <w:jc w:val="both"/>
              <w:rPr>
                <w:rFonts w:ascii="Arial" w:hAnsi="Arial" w:cs="Arial"/>
                <w:color w:val="000000" w:themeColor="text1"/>
                <w:kern w:val="2"/>
                <w:sz w:val="20"/>
              </w:rPr>
            </w:pPr>
          </w:p>
          <w:p w14:paraId="1F211043" w14:textId="77777777" w:rsidR="004C05F1" w:rsidRPr="007F35FA" w:rsidRDefault="004C05F1" w:rsidP="00FF7069">
            <w:pPr>
              <w:spacing w:line="276" w:lineRule="auto"/>
              <w:jc w:val="both"/>
              <w:rPr>
                <w:rFonts w:ascii="Arial" w:hAnsi="Arial" w:cs="Arial"/>
                <w:color w:val="000000" w:themeColor="text1"/>
                <w:kern w:val="2"/>
                <w:sz w:val="20"/>
              </w:rPr>
            </w:pPr>
            <w:r w:rsidRPr="007F35FA">
              <w:rPr>
                <w:rFonts w:ascii="Arial" w:hAnsi="Arial" w:cs="Arial"/>
                <w:color w:val="000000" w:themeColor="text1"/>
                <w:kern w:val="2"/>
                <w:sz w:val="20"/>
              </w:rPr>
              <w:t>Nustačius, kad Tiekėjas šiame punkte nustatyto kriterijaus nesilaiko, Tiekėjui taikoma Specialiųjų sąlygų 9.5 punkte nurodyto dydžio bauda.</w:t>
            </w: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2435A" w14:textId="77777777" w:rsidR="004C05F1" w:rsidRPr="007F35FA" w:rsidRDefault="0041712F"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showingPlcHdr/>
                <w:dropDownList>
                  <w:listItem w:value="Pasirinkite elementą."/>
                  <w:listItem w:displayText="Punktas taikomas: " w:value="Punktas taikomas: "/>
                  <w:listItem w:displayText="Punktas netaikomas: " w:value="Punktas netaikomas: "/>
                </w:dropDownList>
              </w:sdtPr>
              <w:sdtEndPr/>
              <w:sdtContent>
                <w:r w:rsidR="004C05F1" w:rsidRPr="007F35FA">
                  <w:rPr>
                    <w:rStyle w:val="PlaceholderText"/>
                    <w:rFonts w:ascii="Arial" w:hAnsi="Arial" w:cs="Arial"/>
                    <w:color w:val="FF0000"/>
                    <w:sz w:val="20"/>
                  </w:rPr>
                  <w:t>Pasirinkite elementą.</w:t>
                </w:r>
              </w:sdtContent>
            </w:sdt>
            <w:r w:rsidR="004C05F1" w:rsidRPr="007F35F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2D8D9" w14:textId="77777777" w:rsidR="004C05F1" w:rsidRPr="00A23F62" w:rsidRDefault="0041712F" w:rsidP="00FF7069">
            <w:pPr>
              <w:spacing w:line="276" w:lineRule="auto"/>
              <w:jc w:val="both"/>
              <w:rPr>
                <w:rFonts w:ascii="Arial" w:hAnsi="Arial" w:cs="Arial"/>
                <w:kern w:val="2"/>
                <w:sz w:val="20"/>
              </w:rPr>
            </w:pPr>
            <w:sdt>
              <w:sdtPr>
                <w:rPr>
                  <w:rFonts w:ascii="Arial" w:hAnsi="Arial" w:cs="Arial"/>
                  <w:kern w:val="2"/>
                  <w:sz w:val="20"/>
                </w:rPr>
                <w:id w:val="-722679272"/>
                <w:placeholder>
                  <w:docPart w:val="50E33ED3DE8C4FD78D07BB9F081D89D2"/>
                </w:placeholder>
                <w:showingPlcHd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4C05F1" w:rsidRPr="00A23F62">
                  <w:rPr>
                    <w:rStyle w:val="PlaceholderText"/>
                    <w:rFonts w:ascii="Arial" w:hAnsi="Arial" w:cs="Arial"/>
                    <w:color w:val="FF0000"/>
                    <w:sz w:val="20"/>
                  </w:rPr>
                  <w:t>Pasirinkite elementą.</w:t>
                </w:r>
              </w:sdtContent>
            </w:sdt>
            <w:r w:rsidR="004C05F1" w:rsidRPr="00A23F62">
              <w:rPr>
                <w:rFonts w:ascii="Arial" w:hAnsi="Arial" w:cs="Arial"/>
                <w:kern w:val="2"/>
                <w:sz w:val="20"/>
              </w:rPr>
              <w:t xml:space="preserve"> </w:t>
            </w:r>
          </w:p>
          <w:p w14:paraId="64B5C2D0" w14:textId="0C09AB0F"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.4.1. iki Prekių pristatymo ir (ar) su Prekėmis susijusių paslaugų teikimo pradžios Tiekėjas (įskaitant subtiekėjus) iš Pirkėjo turi gauti raštišką Sutikimą;</w:t>
            </w:r>
          </w:p>
          <w:p w14:paraId="2BFF986E" w14:textId="5149DAD3"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.4.2. Sutikimo gavimui Tiekėjas įsipareigoja pateikti visus tokiam Sutikimui gauti reikalingus dokumentus;</w:t>
            </w:r>
          </w:p>
          <w:p w14:paraId="078778E6" w14:textId="12D77784"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.4.3. Pirkėjo išduotas Sutikimas turi galioti visą Prekių pristatymo ir (ar) su Prekėmis susijusių paslaugų teikimo nurodytuose objektuose ir (ar) teritorijose laikotarpį;</w:t>
            </w:r>
          </w:p>
          <w:p w14:paraId="7335C739" w14:textId="7343FCD0"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E9A8" w14:textId="77777777" w:rsidR="00C861A8" w:rsidRDefault="00C861A8">
      <w:pPr>
        <w:rPr>
          <w:kern w:val="2"/>
          <w:sz w:val="22"/>
          <w:szCs w:val="22"/>
          <w:lang w:val="en-US"/>
        </w:rPr>
      </w:pPr>
      <w:r>
        <w:rPr>
          <w:kern w:val="2"/>
          <w:sz w:val="22"/>
          <w:szCs w:val="22"/>
          <w:lang w:val="en-US"/>
        </w:rPr>
        <w:separator/>
      </w:r>
    </w:p>
  </w:endnote>
  <w:endnote w:type="continuationSeparator" w:id="0">
    <w:p w14:paraId="299E7AB9" w14:textId="77777777" w:rsidR="00C861A8" w:rsidRDefault="00C861A8">
      <w:pPr>
        <w:rPr>
          <w:kern w:val="2"/>
          <w:sz w:val="22"/>
          <w:szCs w:val="22"/>
          <w:lang w:val="en-US"/>
        </w:rPr>
      </w:pPr>
      <w:r>
        <w:rPr>
          <w:kern w:val="2"/>
          <w:sz w:val="22"/>
          <w:szCs w:val="22"/>
          <w:lang w:val="en-US"/>
        </w:rPr>
        <w:continuationSeparator/>
      </w:r>
    </w:p>
  </w:endnote>
  <w:endnote w:type="continuationNotice" w:id="1">
    <w:p w14:paraId="30CA9E4B" w14:textId="77777777" w:rsidR="00C861A8" w:rsidRDefault="00C861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771E" w14:textId="77777777" w:rsidR="00C861A8" w:rsidRDefault="00C861A8">
      <w:pPr>
        <w:rPr>
          <w:kern w:val="2"/>
          <w:sz w:val="22"/>
          <w:szCs w:val="22"/>
          <w:lang w:val="en-US"/>
        </w:rPr>
      </w:pPr>
      <w:r>
        <w:rPr>
          <w:kern w:val="2"/>
          <w:sz w:val="22"/>
          <w:szCs w:val="22"/>
          <w:lang w:val="en-US"/>
        </w:rPr>
        <w:separator/>
      </w:r>
    </w:p>
  </w:footnote>
  <w:footnote w:type="continuationSeparator" w:id="0">
    <w:p w14:paraId="180422AC" w14:textId="77777777" w:rsidR="00C861A8" w:rsidRDefault="00C861A8">
      <w:pPr>
        <w:rPr>
          <w:kern w:val="2"/>
          <w:sz w:val="22"/>
          <w:szCs w:val="22"/>
          <w:lang w:val="en-US"/>
        </w:rPr>
      </w:pPr>
      <w:r>
        <w:rPr>
          <w:kern w:val="2"/>
          <w:sz w:val="22"/>
          <w:szCs w:val="22"/>
          <w:lang w:val="en-US"/>
        </w:rPr>
        <w:continuationSeparator/>
      </w:r>
    </w:p>
  </w:footnote>
  <w:footnote w:type="continuationNotice" w:id="1">
    <w:p w14:paraId="7346C3E0" w14:textId="77777777" w:rsidR="00C861A8" w:rsidRDefault="00C861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6410"/>
    <w:rsid w:val="000917E4"/>
    <w:rsid w:val="001441DB"/>
    <w:rsid w:val="001635C6"/>
    <w:rsid w:val="00187249"/>
    <w:rsid w:val="001B25C9"/>
    <w:rsid w:val="002F1397"/>
    <w:rsid w:val="00300B36"/>
    <w:rsid w:val="003028D2"/>
    <w:rsid w:val="0030430D"/>
    <w:rsid w:val="00320BDF"/>
    <w:rsid w:val="003F4CF8"/>
    <w:rsid w:val="0041712F"/>
    <w:rsid w:val="00475CEB"/>
    <w:rsid w:val="004C05F1"/>
    <w:rsid w:val="005109B8"/>
    <w:rsid w:val="005267B8"/>
    <w:rsid w:val="00526903"/>
    <w:rsid w:val="00526D15"/>
    <w:rsid w:val="00530578"/>
    <w:rsid w:val="005A5832"/>
    <w:rsid w:val="005E3BFB"/>
    <w:rsid w:val="005F5B23"/>
    <w:rsid w:val="00613F20"/>
    <w:rsid w:val="006331A0"/>
    <w:rsid w:val="00665C92"/>
    <w:rsid w:val="00682143"/>
    <w:rsid w:val="00702FBE"/>
    <w:rsid w:val="00710E8F"/>
    <w:rsid w:val="00711637"/>
    <w:rsid w:val="00712583"/>
    <w:rsid w:val="00713059"/>
    <w:rsid w:val="007464F1"/>
    <w:rsid w:val="0077266C"/>
    <w:rsid w:val="007760D0"/>
    <w:rsid w:val="00776BBF"/>
    <w:rsid w:val="007A6643"/>
    <w:rsid w:val="007D1E42"/>
    <w:rsid w:val="00813A16"/>
    <w:rsid w:val="008458CE"/>
    <w:rsid w:val="008559C1"/>
    <w:rsid w:val="008A1799"/>
    <w:rsid w:val="008B6D66"/>
    <w:rsid w:val="00904348"/>
    <w:rsid w:val="0096296B"/>
    <w:rsid w:val="009650F3"/>
    <w:rsid w:val="009743B2"/>
    <w:rsid w:val="00A10867"/>
    <w:rsid w:val="00A171F9"/>
    <w:rsid w:val="00A557BD"/>
    <w:rsid w:val="00AA4CE4"/>
    <w:rsid w:val="00AD328D"/>
    <w:rsid w:val="00AE11B8"/>
    <w:rsid w:val="00B82033"/>
    <w:rsid w:val="00BF685D"/>
    <w:rsid w:val="00C861A8"/>
    <w:rsid w:val="00CD5C4D"/>
    <w:rsid w:val="00E17539"/>
    <w:rsid w:val="00E747B9"/>
    <w:rsid w:val="00E9298C"/>
    <w:rsid w:val="00ED2022"/>
    <w:rsid w:val="00F41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101778F32AFA4D70B8CF34E9461F07F8"/>
        <w:category>
          <w:name w:val="General"/>
          <w:gallery w:val="placeholder"/>
        </w:category>
        <w:types>
          <w:type w:val="bbPlcHdr"/>
        </w:types>
        <w:behaviors>
          <w:behavior w:val="content"/>
        </w:behaviors>
        <w:guid w:val="{2861AB35-3889-4F2C-B9F0-BA27BE7D1622}"/>
      </w:docPartPr>
      <w:docPartBody>
        <w:p w:rsidR="006202EF" w:rsidRDefault="006202EF" w:rsidP="006202EF">
          <w:pPr>
            <w:pStyle w:val="101778F32AFA4D70B8CF34E9461F07F8"/>
          </w:pPr>
          <w:r w:rsidRPr="007F35FA">
            <w:rPr>
              <w:rStyle w:val="PlaceholderText"/>
              <w:rFonts w:ascii="Arial" w:eastAsiaTheme="minorHAnsi" w:hAnsi="Arial" w:cs="Arial"/>
              <w:color w:val="FF0000"/>
              <w:sz w:val="20"/>
            </w:rPr>
            <w:t>Pasirinkite elementą.</w:t>
          </w:r>
        </w:p>
      </w:docPartBody>
    </w:docPart>
    <w:docPart>
      <w:docPartPr>
        <w:name w:val="1A8A645B71D24C34A37760B568148C57"/>
        <w:category>
          <w:name w:val="General"/>
          <w:gallery w:val="placeholder"/>
        </w:category>
        <w:types>
          <w:type w:val="bbPlcHdr"/>
        </w:types>
        <w:behaviors>
          <w:behavior w:val="content"/>
        </w:behaviors>
        <w:guid w:val="{9F37137F-9F02-4609-A5A4-D0292F3D0448}"/>
      </w:docPartPr>
      <w:docPartBody>
        <w:p w:rsidR="006202EF" w:rsidRDefault="006202EF" w:rsidP="006202EF">
          <w:pPr>
            <w:pStyle w:val="1A8A645B71D24C34A37760B568148C57"/>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295CF799213442A0B66F454E3B110BA0"/>
        <w:category>
          <w:name w:val="General"/>
          <w:gallery w:val="placeholder"/>
        </w:category>
        <w:types>
          <w:type w:val="bbPlcHdr"/>
        </w:types>
        <w:behaviors>
          <w:behavior w:val="content"/>
        </w:behaviors>
        <w:guid w:val="{DA160E9D-81E0-4EC4-8EE6-BFFF2CE53646}"/>
      </w:docPartPr>
      <w:docPartBody>
        <w:p w:rsidR="006202EF" w:rsidRDefault="006202EF" w:rsidP="006202EF">
          <w:pPr>
            <w:pStyle w:val="295CF799213442A0B66F454E3B110BA0"/>
          </w:pPr>
          <w:r w:rsidRPr="0030775B">
            <w:rPr>
              <w:rStyle w:val="PlaceholderText"/>
              <w:rFonts w:eastAsiaTheme="minorHAnsi" w:cstheme="minorHAnsi"/>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B383D1C6FCBE402792DBDA26BBECDA47"/>
        <w:category>
          <w:name w:val="General"/>
          <w:gallery w:val="placeholder"/>
        </w:category>
        <w:types>
          <w:type w:val="bbPlcHdr"/>
        </w:types>
        <w:behaviors>
          <w:behavior w:val="content"/>
        </w:behaviors>
        <w:guid w:val="{C6034F80-9C4E-433D-ADA9-B2967FD67361}"/>
      </w:docPartPr>
      <w:docPartBody>
        <w:p w:rsidR="006202EF" w:rsidRDefault="006202EF" w:rsidP="006202EF">
          <w:pPr>
            <w:pStyle w:val="B383D1C6FCBE402792DBDA26BBECDA47"/>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
      <w:docPartPr>
        <w:name w:val="50E33ED3DE8C4FD78D07BB9F081D89D2"/>
        <w:category>
          <w:name w:val="General"/>
          <w:gallery w:val="placeholder"/>
        </w:category>
        <w:types>
          <w:type w:val="bbPlcHdr"/>
        </w:types>
        <w:behaviors>
          <w:behavior w:val="content"/>
        </w:behaviors>
        <w:guid w:val="{2CC0D557-1C45-4FB8-850A-084A607D1BEF}"/>
      </w:docPartPr>
      <w:docPartBody>
        <w:p w:rsidR="006202EF" w:rsidRDefault="006202EF" w:rsidP="006202EF">
          <w:pPr>
            <w:pStyle w:val="50E33ED3DE8C4FD78D07BB9F081D89D2"/>
          </w:pPr>
          <w:r w:rsidRPr="00A23F62">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1635C6"/>
    <w:rsid w:val="003028D2"/>
    <w:rsid w:val="006202EF"/>
    <w:rsid w:val="006331A0"/>
    <w:rsid w:val="006556EE"/>
    <w:rsid w:val="008B6D66"/>
    <w:rsid w:val="009743B2"/>
    <w:rsid w:val="00E9298C"/>
    <w:rsid w:val="00F14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56EE"/>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101778F32AFA4D70B8CF34E9461F07F8">
    <w:name w:val="101778F32AFA4D70B8CF34E9461F07F8"/>
    <w:rsid w:val="006202EF"/>
  </w:style>
  <w:style w:type="paragraph" w:customStyle="1" w:styleId="1A8A645B71D24C34A37760B568148C57">
    <w:name w:val="1A8A645B71D24C34A37760B568148C5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295CF799213442A0B66F454E3B110BA0">
    <w:name w:val="295CF799213442A0B66F454E3B110BA0"/>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B383D1C6FCBE402792DBDA26BBECDA47">
    <w:name w:val="B383D1C6FCBE402792DBDA26BBECDA47"/>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50E33ED3DE8C4FD78D07BB9F081D89D2">
    <w:name w:val="50E33ED3DE8C4FD78D07BB9F081D89D2"/>
    <w:rsid w:val="006202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ED3B91F0-1D7E-4229-B0C7-1AC36B8C0A88}"/>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purl.org/dc/terms/"/>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c4e68da5-c55f-403f-85ca-1c4bc7335b8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22010</Words>
  <Characters>12546</Characters>
  <Application>Microsoft Office Word</Application>
  <DocSecurity>4</DocSecurity>
  <Lines>104</Lines>
  <Paragraphs>68</Paragraphs>
  <ScaleCrop>false</ScaleCrop>
  <Company>VPT</Company>
  <LinksUpToDate>false</LinksUpToDate>
  <CharactersWithSpaces>34488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Edita Kazakevičienė</cp:lastModifiedBy>
  <cp:revision>2</cp:revision>
  <dcterms:created xsi:type="dcterms:W3CDTF">2025-05-26T05:54:00Z</dcterms:created>
  <dcterms:modified xsi:type="dcterms:W3CDTF">2025-05-26T05:54:00Z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